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057" w:rsidRDefault="00C86057" w:rsidP="00C86057">
      <w:pPr>
        <w:autoSpaceDE w:val="0"/>
        <w:autoSpaceDN w:val="0"/>
        <w:adjustRightInd w:val="0"/>
        <w:spacing w:line="360" w:lineRule="auto"/>
        <w:jc w:val="center"/>
        <w:rPr>
          <w:rFonts w:ascii="楷体" w:eastAsia="楷体" w:hAnsi="楷体" w:cs="宋体"/>
          <w:color w:val="000000"/>
          <w:kern w:val="0"/>
          <w:sz w:val="24"/>
        </w:rPr>
      </w:pPr>
      <w:r>
        <w:rPr>
          <w:rFonts w:ascii="楷体" w:eastAsia="楷体" w:hAnsi="楷体" w:cs="宋体" w:hint="eastAsia"/>
          <w:color w:val="000000"/>
          <w:kern w:val="0"/>
          <w:sz w:val="24"/>
        </w:rPr>
        <w:t>证券代码：000671      证券简称：阳光城      公告编号：201</w:t>
      </w:r>
      <w:r>
        <w:rPr>
          <w:rFonts w:ascii="楷体" w:eastAsia="楷体" w:hAnsi="楷体" w:cs="宋体"/>
          <w:color w:val="000000"/>
          <w:kern w:val="0"/>
          <w:sz w:val="24"/>
        </w:rPr>
        <w:t>7</w:t>
      </w:r>
      <w:r>
        <w:rPr>
          <w:rFonts w:ascii="楷体" w:eastAsia="楷体" w:hAnsi="楷体" w:cs="宋体" w:hint="eastAsia"/>
          <w:color w:val="000000"/>
          <w:kern w:val="0"/>
          <w:sz w:val="24"/>
        </w:rPr>
        <w:t>-</w:t>
      </w:r>
      <w:r w:rsidR="00FD14A6">
        <w:rPr>
          <w:rFonts w:ascii="楷体" w:eastAsia="楷体" w:hAnsi="楷体" w:cs="宋体" w:hint="eastAsia"/>
          <w:color w:val="000000"/>
          <w:kern w:val="0"/>
          <w:sz w:val="24"/>
        </w:rPr>
        <w:t>319</w:t>
      </w:r>
    </w:p>
    <w:p w:rsidR="00C86057" w:rsidRDefault="00C86057" w:rsidP="00C86057">
      <w:pPr>
        <w:autoSpaceDE w:val="0"/>
        <w:autoSpaceDN w:val="0"/>
        <w:adjustRightInd w:val="0"/>
        <w:spacing w:line="400" w:lineRule="exact"/>
        <w:jc w:val="center"/>
        <w:rPr>
          <w:rFonts w:ascii="楷体_GB2312" w:eastAsia="楷体_GB2312" w:hAnsi="宋体" w:cs="宋体"/>
          <w:color w:val="000000"/>
          <w:kern w:val="0"/>
          <w:sz w:val="24"/>
        </w:rPr>
      </w:pPr>
    </w:p>
    <w:p w:rsidR="00C86057" w:rsidRDefault="00C86057" w:rsidP="00C86057">
      <w:pPr>
        <w:spacing w:line="560" w:lineRule="exact"/>
        <w:jc w:val="center"/>
        <w:rPr>
          <w:rFonts w:ascii="黑体" w:eastAsia="黑体" w:hAnsi="宋体"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t>阳光城集团股份有限公司</w:t>
      </w:r>
    </w:p>
    <w:p w:rsidR="00C86057" w:rsidRDefault="00C86057" w:rsidP="00C86057">
      <w:pPr>
        <w:spacing w:line="560" w:lineRule="exact"/>
        <w:jc w:val="center"/>
        <w:rPr>
          <w:rFonts w:ascii="黑体" w:eastAsia="黑体" w:hAnsi="宋体"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t>关于为子公司</w:t>
      </w:r>
      <w:r w:rsidR="000C6457" w:rsidRPr="000C6457">
        <w:rPr>
          <w:rFonts w:ascii="黑体" w:eastAsia="黑体" w:hAnsi="宋体" w:hint="eastAsia"/>
          <w:color w:val="000000"/>
          <w:sz w:val="32"/>
          <w:szCs w:val="32"/>
        </w:rPr>
        <w:t>中大房地产南昌</w:t>
      </w:r>
      <w:r>
        <w:rPr>
          <w:rFonts w:ascii="黑体" w:eastAsia="黑体" w:hAnsi="宋体" w:hint="eastAsia"/>
          <w:color w:val="000000"/>
          <w:sz w:val="32"/>
          <w:szCs w:val="32"/>
        </w:rPr>
        <w:t>提供担保的公告</w:t>
      </w:r>
    </w:p>
    <w:p w:rsidR="00C86057" w:rsidRDefault="00C86057" w:rsidP="00C86057">
      <w:pPr>
        <w:spacing w:line="440" w:lineRule="exact"/>
        <w:jc w:val="center"/>
        <w:rPr>
          <w:rFonts w:ascii="黑体" w:eastAsia="黑体" w:hAnsi="宋体"/>
          <w:color w:val="000000"/>
          <w:sz w:val="30"/>
          <w:szCs w:val="30"/>
        </w:rPr>
      </w:pPr>
    </w:p>
    <w:p w:rsidR="00C86057" w:rsidRDefault="00C86057" w:rsidP="00C86057">
      <w:pPr>
        <w:spacing w:line="360" w:lineRule="auto"/>
        <w:ind w:firstLineChars="200" w:firstLine="480"/>
        <w:rPr>
          <w:rStyle w:val="da"/>
          <w:rFonts w:ascii="楷体" w:eastAsia="楷体" w:hAnsi="楷体"/>
          <w:color w:val="000000"/>
          <w:kern w:val="0"/>
          <w:sz w:val="24"/>
        </w:rPr>
      </w:pPr>
      <w:r>
        <w:rPr>
          <w:rStyle w:val="da"/>
          <w:rFonts w:ascii="楷体" w:eastAsia="楷体" w:hAnsi="楷体" w:hint="eastAsia"/>
          <w:color w:val="000000"/>
          <w:kern w:val="0"/>
          <w:sz w:val="24"/>
        </w:rPr>
        <w:t>本公司董事会及全体董事保证本公告所载资料真实、准确、完整，没有虚假记载、误导性陈述或者重大遗漏。</w:t>
      </w:r>
    </w:p>
    <w:p w:rsidR="00C86057" w:rsidRDefault="00C86057" w:rsidP="00C86057">
      <w:pPr>
        <w:autoSpaceDE w:val="0"/>
        <w:autoSpaceDN w:val="0"/>
        <w:adjustRightInd w:val="0"/>
        <w:spacing w:line="360" w:lineRule="auto"/>
        <w:ind w:firstLineChars="200" w:firstLine="482"/>
        <w:rPr>
          <w:rFonts w:ascii="宋体" w:hAnsi="宋体" w:cs="宋体"/>
          <w:b/>
          <w:color w:val="000000"/>
          <w:kern w:val="0"/>
          <w:sz w:val="24"/>
        </w:rPr>
      </w:pPr>
    </w:p>
    <w:p w:rsidR="00C86057" w:rsidRPr="00C50626" w:rsidRDefault="00C86057" w:rsidP="00C86057">
      <w:pPr>
        <w:autoSpaceDE w:val="0"/>
        <w:autoSpaceDN w:val="0"/>
        <w:adjustRightInd w:val="0"/>
        <w:spacing w:line="360" w:lineRule="auto"/>
        <w:ind w:firstLineChars="200" w:firstLine="482"/>
        <w:rPr>
          <w:rFonts w:ascii="宋体" w:hAnsi="宋体" w:cs="宋体"/>
          <w:b/>
          <w:color w:val="000000" w:themeColor="text1"/>
          <w:kern w:val="0"/>
          <w:sz w:val="24"/>
        </w:rPr>
      </w:pPr>
      <w:r w:rsidRPr="00C50626">
        <w:rPr>
          <w:rFonts w:ascii="宋体" w:hAnsi="宋体" w:cs="宋体" w:hint="eastAsia"/>
          <w:b/>
          <w:color w:val="000000" w:themeColor="text1"/>
          <w:kern w:val="0"/>
          <w:sz w:val="24"/>
        </w:rPr>
        <w:t>一、担保情况</w:t>
      </w:r>
      <w:r w:rsidRPr="00C50626">
        <w:rPr>
          <w:rFonts w:ascii="宋体" w:hAnsi="宋体" w:cs="宋体"/>
          <w:b/>
          <w:color w:val="000000" w:themeColor="text1"/>
          <w:kern w:val="0"/>
          <w:sz w:val="24"/>
        </w:rPr>
        <w:t>概述</w:t>
      </w:r>
    </w:p>
    <w:p w:rsidR="00C86057" w:rsidRPr="00C50626" w:rsidRDefault="00C86057" w:rsidP="00C8605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 w:cs="宋体"/>
          <w:color w:val="000000" w:themeColor="text1"/>
          <w:kern w:val="0"/>
          <w:sz w:val="24"/>
        </w:rPr>
      </w:pPr>
      <w:r w:rsidRPr="00C50626">
        <w:rPr>
          <w:rFonts w:ascii="宋体" w:hAnsi="宋体" w:cs="宋体" w:hint="eastAsia"/>
          <w:color w:val="000000" w:themeColor="text1"/>
          <w:kern w:val="0"/>
          <w:sz w:val="24"/>
        </w:rPr>
        <w:t>（</w:t>
      </w:r>
      <w:r w:rsidRPr="00C50626">
        <w:rPr>
          <w:rFonts w:ascii="宋体" w:hAnsi="宋体" w:cs="宋体"/>
          <w:color w:val="000000" w:themeColor="text1"/>
          <w:kern w:val="0"/>
          <w:sz w:val="24"/>
        </w:rPr>
        <w:t>一）担保情况</w:t>
      </w:r>
    </w:p>
    <w:p w:rsidR="00C86057" w:rsidRPr="00C50626" w:rsidRDefault="00D249A9" w:rsidP="00C8605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 w:cs="宋体"/>
          <w:color w:val="000000" w:themeColor="text1"/>
          <w:kern w:val="0"/>
          <w:sz w:val="24"/>
        </w:rPr>
      </w:pPr>
      <w:r w:rsidRPr="00C50626">
        <w:rPr>
          <w:rFonts w:ascii="宋体" w:hAnsi="宋体" w:hint="eastAsia"/>
          <w:color w:val="000000" w:themeColor="text1"/>
          <w:sz w:val="24"/>
        </w:rPr>
        <w:t>阳光城集团股份有限公司（以下简称“公司”）</w:t>
      </w:r>
      <w:r w:rsidR="00905232" w:rsidRPr="00C50626">
        <w:rPr>
          <w:rFonts w:ascii="宋体" w:hAnsi="宋体" w:hint="eastAsia"/>
          <w:color w:val="000000" w:themeColor="text1"/>
          <w:sz w:val="24"/>
        </w:rPr>
        <w:t>合并</w:t>
      </w:r>
      <w:r w:rsidRPr="00C50626">
        <w:rPr>
          <w:rFonts w:ascii="宋体" w:hAnsi="宋体" w:hint="eastAsia"/>
          <w:color w:val="000000" w:themeColor="text1"/>
          <w:sz w:val="24"/>
        </w:rPr>
        <w:t>持有</w:t>
      </w:r>
      <w:r w:rsidR="00551132" w:rsidRPr="00C50626">
        <w:rPr>
          <w:rFonts w:ascii="宋体" w:hAnsi="宋体"/>
          <w:color w:val="000000" w:themeColor="text1"/>
          <w:sz w:val="24"/>
        </w:rPr>
        <w:t>93</w:t>
      </w:r>
      <w:r w:rsidRPr="00C50626">
        <w:rPr>
          <w:rFonts w:ascii="宋体" w:hAnsi="宋体" w:hint="eastAsia"/>
          <w:color w:val="000000" w:themeColor="text1"/>
          <w:sz w:val="24"/>
        </w:rPr>
        <w:t>%权益的子公司</w:t>
      </w:r>
      <w:r w:rsidR="00407CCC" w:rsidRPr="00C50626">
        <w:rPr>
          <w:rFonts w:ascii="宋体" w:hAnsi="宋体" w:hint="eastAsia"/>
          <w:color w:val="000000" w:themeColor="text1"/>
          <w:sz w:val="24"/>
        </w:rPr>
        <w:t>中大房地产集团南昌有限公司</w:t>
      </w:r>
      <w:r w:rsidR="00551132" w:rsidRPr="00C50626">
        <w:rPr>
          <w:rFonts w:ascii="宋体" w:hAnsi="宋体" w:hint="eastAsia"/>
          <w:color w:val="000000" w:themeColor="text1"/>
          <w:sz w:val="24"/>
        </w:rPr>
        <w:t>（以下简称</w:t>
      </w:r>
      <w:r w:rsidRPr="00C50626">
        <w:rPr>
          <w:rFonts w:ascii="宋体" w:hAnsi="宋体" w:hint="eastAsia"/>
          <w:color w:val="000000" w:themeColor="text1"/>
          <w:sz w:val="24"/>
        </w:rPr>
        <w:t>“</w:t>
      </w:r>
      <w:r w:rsidR="00407CCC" w:rsidRPr="00C50626">
        <w:rPr>
          <w:rFonts w:ascii="宋体" w:hAnsi="宋体" w:hint="eastAsia"/>
          <w:color w:val="000000" w:themeColor="text1"/>
          <w:sz w:val="24"/>
        </w:rPr>
        <w:t>中大房地产南昌</w:t>
      </w:r>
      <w:r w:rsidRPr="00C50626">
        <w:rPr>
          <w:rFonts w:ascii="宋体" w:hAnsi="宋体" w:hint="eastAsia"/>
          <w:color w:val="000000" w:themeColor="text1"/>
          <w:sz w:val="24"/>
        </w:rPr>
        <w:t>”）拟接受</w:t>
      </w:r>
      <w:r w:rsidR="00407CCC" w:rsidRPr="00C50626">
        <w:rPr>
          <w:rFonts w:ascii="宋体" w:hAnsi="宋体" w:hint="eastAsia"/>
          <w:color w:val="000000" w:themeColor="text1"/>
          <w:sz w:val="24"/>
        </w:rPr>
        <w:t>中航信托股份有限公司</w:t>
      </w:r>
      <w:r w:rsidR="008154BA" w:rsidRPr="00C50626">
        <w:rPr>
          <w:rFonts w:ascii="宋体" w:hAnsi="宋体" w:hint="eastAsia"/>
          <w:color w:val="000000" w:themeColor="text1"/>
          <w:sz w:val="24"/>
        </w:rPr>
        <w:t>（以下简称“</w:t>
      </w:r>
      <w:r w:rsidR="00407CCC" w:rsidRPr="00C50626">
        <w:rPr>
          <w:rFonts w:ascii="宋体" w:hAnsi="宋体" w:hint="eastAsia"/>
          <w:color w:val="000000" w:themeColor="text1"/>
          <w:sz w:val="24"/>
        </w:rPr>
        <w:t>中航信托</w:t>
      </w:r>
      <w:r w:rsidR="008154BA" w:rsidRPr="00C50626">
        <w:rPr>
          <w:rFonts w:ascii="宋体" w:hAnsi="宋体" w:hint="eastAsia"/>
          <w:color w:val="000000" w:themeColor="text1"/>
          <w:sz w:val="24"/>
        </w:rPr>
        <w:t>”）</w:t>
      </w:r>
      <w:r w:rsidRPr="00C50626">
        <w:rPr>
          <w:rFonts w:ascii="宋体" w:hAnsi="宋体" w:hint="eastAsia"/>
          <w:color w:val="000000" w:themeColor="text1"/>
          <w:sz w:val="24"/>
        </w:rPr>
        <w:t>提供不超过</w:t>
      </w:r>
      <w:r w:rsidR="00407CCC" w:rsidRPr="00C50626">
        <w:rPr>
          <w:rFonts w:ascii="宋体" w:hAnsi="宋体"/>
          <w:color w:val="000000" w:themeColor="text1"/>
          <w:sz w:val="24"/>
        </w:rPr>
        <w:t>3.5</w:t>
      </w:r>
      <w:r w:rsidRPr="00C50626">
        <w:rPr>
          <w:rFonts w:ascii="宋体" w:hAnsi="宋体" w:hint="eastAsia"/>
          <w:color w:val="000000" w:themeColor="text1"/>
          <w:sz w:val="24"/>
        </w:rPr>
        <w:t>亿元的贷款，期限</w:t>
      </w:r>
      <w:r w:rsidR="00407CCC" w:rsidRPr="00C50626">
        <w:rPr>
          <w:rFonts w:ascii="宋体" w:hAnsi="宋体"/>
          <w:color w:val="000000" w:themeColor="text1"/>
          <w:sz w:val="24"/>
        </w:rPr>
        <w:t>1</w:t>
      </w:r>
      <w:r w:rsidRPr="00C50626">
        <w:rPr>
          <w:rFonts w:ascii="宋体" w:hAnsi="宋体" w:hint="eastAsia"/>
          <w:color w:val="000000" w:themeColor="text1"/>
          <w:sz w:val="24"/>
        </w:rPr>
        <w:t>年，</w:t>
      </w:r>
      <w:r w:rsidR="008154BA" w:rsidRPr="00C50626">
        <w:rPr>
          <w:rFonts w:ascii="宋体" w:hAnsi="宋体" w:hint="eastAsia"/>
          <w:color w:val="000000" w:themeColor="text1"/>
          <w:sz w:val="24"/>
        </w:rPr>
        <w:t>作为担保：</w:t>
      </w:r>
      <w:r w:rsidR="00551132" w:rsidRPr="00C50626">
        <w:rPr>
          <w:rFonts w:ascii="宋体" w:hAnsi="宋体" w:hint="eastAsia"/>
          <w:color w:val="000000" w:themeColor="text1"/>
          <w:sz w:val="24"/>
        </w:rPr>
        <w:t>公司全资子公司江西鼎科房地产有限公司（以下简称“江西鼎科房地产”）</w:t>
      </w:r>
      <w:r w:rsidR="00CE7F2B">
        <w:rPr>
          <w:rFonts w:ascii="宋体" w:hAnsi="宋体" w:hint="eastAsia"/>
          <w:color w:val="000000" w:themeColor="text1"/>
          <w:sz w:val="24"/>
        </w:rPr>
        <w:t>以其名下的</w:t>
      </w:r>
      <w:r w:rsidR="00551132" w:rsidRPr="00C50626">
        <w:rPr>
          <w:rFonts w:ascii="宋体" w:hAnsi="宋体" w:hint="eastAsia"/>
          <w:color w:val="000000" w:themeColor="text1"/>
          <w:sz w:val="24"/>
        </w:rPr>
        <w:t>南昌湾里项目</w:t>
      </w:r>
      <w:r w:rsidR="008154BA" w:rsidRPr="00C50626">
        <w:rPr>
          <w:rFonts w:ascii="宋体" w:hAnsi="宋体" w:hint="eastAsia"/>
          <w:color w:val="000000" w:themeColor="text1"/>
          <w:sz w:val="24"/>
        </w:rPr>
        <w:t>土地使用权抵押，</w:t>
      </w:r>
      <w:r w:rsidRPr="00C50626">
        <w:rPr>
          <w:rFonts w:ascii="宋体" w:hAnsi="宋体" w:hint="eastAsia"/>
          <w:color w:val="000000" w:themeColor="text1"/>
          <w:sz w:val="24"/>
        </w:rPr>
        <w:t>公司为本次交易提供连带责任保证担保。</w:t>
      </w:r>
    </w:p>
    <w:p w:rsidR="00C86057" w:rsidRPr="00C50626" w:rsidRDefault="00C86057" w:rsidP="00C8605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 w:cs="宋体"/>
          <w:color w:val="000000" w:themeColor="text1"/>
          <w:kern w:val="0"/>
          <w:sz w:val="24"/>
        </w:rPr>
      </w:pPr>
      <w:r w:rsidRPr="00C50626">
        <w:rPr>
          <w:rFonts w:ascii="宋体" w:hAnsi="宋体" w:cs="宋体" w:hint="eastAsia"/>
          <w:color w:val="000000" w:themeColor="text1"/>
          <w:kern w:val="0"/>
          <w:sz w:val="24"/>
        </w:rPr>
        <w:t>（</w:t>
      </w:r>
      <w:r w:rsidRPr="00C50626">
        <w:rPr>
          <w:rFonts w:ascii="宋体" w:hAnsi="宋体" w:cs="宋体"/>
          <w:color w:val="000000" w:themeColor="text1"/>
          <w:kern w:val="0"/>
          <w:sz w:val="24"/>
        </w:rPr>
        <w:t>二）</w:t>
      </w:r>
      <w:r w:rsidRPr="00C50626">
        <w:rPr>
          <w:rFonts w:ascii="宋体" w:hAnsi="宋体" w:cs="宋体" w:hint="eastAsia"/>
          <w:color w:val="000000" w:themeColor="text1"/>
          <w:kern w:val="0"/>
          <w:sz w:val="24"/>
        </w:rPr>
        <w:t>担保审批情况</w:t>
      </w:r>
    </w:p>
    <w:p w:rsidR="00C86057" w:rsidRPr="00C50626" w:rsidRDefault="00C86057" w:rsidP="00C86057">
      <w:pPr>
        <w:spacing w:line="360" w:lineRule="auto"/>
        <w:ind w:firstLineChars="200" w:firstLine="480"/>
        <w:rPr>
          <w:color w:val="000000" w:themeColor="text1"/>
          <w:sz w:val="24"/>
        </w:rPr>
      </w:pPr>
      <w:r w:rsidRPr="00C50626">
        <w:rPr>
          <w:rFonts w:ascii="宋体" w:hAnsi="宋体" w:cs="宋体" w:hint="eastAsia"/>
          <w:color w:val="000000" w:themeColor="text1"/>
          <w:kern w:val="0"/>
          <w:sz w:val="24"/>
        </w:rPr>
        <w:t>根据相关法律法规及公司章程的规定，上述担保事项已经</w:t>
      </w:r>
      <w:r w:rsidRPr="00C50626">
        <w:rPr>
          <w:rFonts w:ascii="宋体" w:hAnsi="宋体" w:cs="宋体"/>
          <w:color w:val="000000" w:themeColor="text1"/>
          <w:kern w:val="0"/>
          <w:sz w:val="24"/>
        </w:rPr>
        <w:t>公司第</w:t>
      </w:r>
      <w:r w:rsidRPr="00C50626">
        <w:rPr>
          <w:rFonts w:ascii="宋体" w:hAnsi="宋体" w:cs="宋体" w:hint="eastAsia"/>
          <w:color w:val="000000" w:themeColor="text1"/>
          <w:kern w:val="0"/>
          <w:sz w:val="24"/>
        </w:rPr>
        <w:t>九</w:t>
      </w:r>
      <w:r w:rsidRPr="00C50626">
        <w:rPr>
          <w:rFonts w:ascii="宋体" w:hAnsi="宋体" w:cs="宋体"/>
          <w:color w:val="000000" w:themeColor="text1"/>
          <w:kern w:val="0"/>
          <w:sz w:val="24"/>
        </w:rPr>
        <w:t>届董事局</w:t>
      </w:r>
      <w:r w:rsidRPr="00C50626">
        <w:rPr>
          <w:rFonts w:ascii="宋体" w:hAnsi="宋体" w:cs="宋体" w:hint="eastAsia"/>
          <w:color w:val="000000" w:themeColor="text1"/>
          <w:kern w:val="0"/>
          <w:sz w:val="24"/>
        </w:rPr>
        <w:t>第</w:t>
      </w:r>
      <w:r w:rsidR="00D218D2" w:rsidRPr="00C50626">
        <w:rPr>
          <w:rFonts w:ascii="宋体" w:hAnsi="宋体" w:cs="宋体" w:hint="eastAsia"/>
          <w:color w:val="000000" w:themeColor="text1"/>
          <w:kern w:val="0"/>
          <w:sz w:val="24"/>
        </w:rPr>
        <w:t>二十</w:t>
      </w:r>
      <w:r w:rsidR="00551132" w:rsidRPr="00C50626">
        <w:rPr>
          <w:rFonts w:ascii="宋体" w:hAnsi="宋体" w:cs="宋体" w:hint="eastAsia"/>
          <w:color w:val="000000" w:themeColor="text1"/>
          <w:kern w:val="0"/>
          <w:sz w:val="24"/>
        </w:rPr>
        <w:t>二</w:t>
      </w:r>
      <w:r w:rsidRPr="00C50626">
        <w:rPr>
          <w:rFonts w:ascii="宋体" w:hAnsi="宋体" w:hint="eastAsia"/>
          <w:color w:val="000000" w:themeColor="text1"/>
          <w:sz w:val="24"/>
        </w:rPr>
        <w:t>次</w:t>
      </w:r>
      <w:r w:rsidRPr="00C50626">
        <w:rPr>
          <w:rFonts w:ascii="宋体" w:hAnsi="宋体"/>
          <w:color w:val="000000" w:themeColor="text1"/>
          <w:sz w:val="24"/>
        </w:rPr>
        <w:t>会议审议通过</w:t>
      </w:r>
      <w:r w:rsidRPr="00C50626">
        <w:rPr>
          <w:rFonts w:ascii="宋体" w:hAnsi="宋体" w:hint="eastAsia"/>
          <w:color w:val="000000" w:themeColor="text1"/>
          <w:sz w:val="24"/>
        </w:rPr>
        <w:t>，</w:t>
      </w:r>
      <w:r w:rsidRPr="00C50626">
        <w:rPr>
          <w:rFonts w:hint="eastAsia"/>
          <w:color w:val="000000" w:themeColor="text1"/>
          <w:sz w:val="24"/>
        </w:rPr>
        <w:t>尚需提交公司股东大会审议批准。</w:t>
      </w:r>
    </w:p>
    <w:p w:rsidR="00C86057" w:rsidRPr="00C50626" w:rsidRDefault="00C86057" w:rsidP="00C86057">
      <w:pPr>
        <w:spacing w:line="360" w:lineRule="auto"/>
        <w:rPr>
          <w:color w:val="000000" w:themeColor="text1"/>
        </w:rPr>
      </w:pPr>
    </w:p>
    <w:p w:rsidR="00C86057" w:rsidRPr="00C50626" w:rsidRDefault="00C86057" w:rsidP="00C86057">
      <w:pPr>
        <w:autoSpaceDE w:val="0"/>
        <w:autoSpaceDN w:val="0"/>
        <w:adjustRightInd w:val="0"/>
        <w:spacing w:line="360" w:lineRule="auto"/>
        <w:ind w:firstLineChars="200" w:firstLine="482"/>
        <w:rPr>
          <w:rFonts w:ascii="宋体" w:hAnsi="宋体" w:cs="宋体"/>
          <w:b/>
          <w:color w:val="000000" w:themeColor="text1"/>
          <w:kern w:val="0"/>
          <w:sz w:val="24"/>
        </w:rPr>
      </w:pPr>
      <w:r w:rsidRPr="00C50626">
        <w:rPr>
          <w:rFonts w:ascii="宋体" w:hAnsi="宋体" w:cs="宋体" w:hint="eastAsia"/>
          <w:b/>
          <w:color w:val="000000" w:themeColor="text1"/>
          <w:kern w:val="0"/>
          <w:sz w:val="24"/>
        </w:rPr>
        <w:t>二、被担保人</w:t>
      </w:r>
      <w:r w:rsidRPr="00C50626">
        <w:rPr>
          <w:rFonts w:ascii="宋体" w:hAnsi="宋体" w:cs="宋体"/>
          <w:b/>
          <w:color w:val="000000" w:themeColor="text1"/>
          <w:kern w:val="0"/>
          <w:sz w:val="24"/>
        </w:rPr>
        <w:t>基本情况</w:t>
      </w:r>
    </w:p>
    <w:p w:rsidR="00551132" w:rsidRPr="00C50626" w:rsidRDefault="00551132" w:rsidP="00551132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C50626">
        <w:rPr>
          <w:rFonts w:ascii="宋体" w:hAnsi="宋体" w:hint="eastAsia"/>
          <w:color w:val="000000" w:themeColor="text1"/>
          <w:sz w:val="24"/>
        </w:rPr>
        <w:t>（一）公司名称：中大房地产集团南昌有限公司；</w:t>
      </w:r>
    </w:p>
    <w:p w:rsidR="00551132" w:rsidRPr="00C50626" w:rsidRDefault="00551132" w:rsidP="00551132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C50626">
        <w:rPr>
          <w:rFonts w:ascii="宋体" w:hAnsi="宋体" w:hint="eastAsia"/>
          <w:color w:val="000000" w:themeColor="text1"/>
          <w:sz w:val="24"/>
        </w:rPr>
        <w:t>（二）成立日期：20</w:t>
      </w:r>
      <w:r w:rsidRPr="00C50626">
        <w:rPr>
          <w:rFonts w:ascii="宋体" w:hAnsi="宋体"/>
          <w:color w:val="000000" w:themeColor="text1"/>
          <w:sz w:val="24"/>
        </w:rPr>
        <w:t>13</w:t>
      </w:r>
      <w:r w:rsidRPr="00C50626">
        <w:rPr>
          <w:rFonts w:ascii="宋体" w:hAnsi="宋体" w:hint="eastAsia"/>
          <w:color w:val="000000" w:themeColor="text1"/>
          <w:sz w:val="24"/>
        </w:rPr>
        <w:t>年0</w:t>
      </w:r>
      <w:r w:rsidRPr="00C50626">
        <w:rPr>
          <w:rFonts w:ascii="宋体" w:hAnsi="宋体"/>
          <w:color w:val="000000" w:themeColor="text1"/>
          <w:sz w:val="24"/>
        </w:rPr>
        <w:t>6</w:t>
      </w:r>
      <w:r w:rsidRPr="00C50626">
        <w:rPr>
          <w:rFonts w:ascii="宋体" w:hAnsi="宋体" w:hint="eastAsia"/>
          <w:color w:val="000000" w:themeColor="text1"/>
          <w:sz w:val="24"/>
        </w:rPr>
        <w:t>月</w:t>
      </w:r>
      <w:r w:rsidRPr="00C50626">
        <w:rPr>
          <w:rFonts w:ascii="宋体" w:hAnsi="宋体"/>
          <w:color w:val="000000" w:themeColor="text1"/>
          <w:sz w:val="24"/>
        </w:rPr>
        <w:t>13</w:t>
      </w:r>
      <w:r w:rsidRPr="00C50626">
        <w:rPr>
          <w:rFonts w:ascii="宋体" w:hAnsi="宋体" w:hint="eastAsia"/>
          <w:color w:val="000000" w:themeColor="text1"/>
          <w:sz w:val="24"/>
        </w:rPr>
        <w:t>日；</w:t>
      </w:r>
    </w:p>
    <w:p w:rsidR="00551132" w:rsidRPr="00C50626" w:rsidRDefault="00551132" w:rsidP="00551132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C50626">
        <w:rPr>
          <w:rFonts w:ascii="宋体" w:hAnsi="宋体" w:hint="eastAsia"/>
          <w:color w:val="000000" w:themeColor="text1"/>
          <w:sz w:val="24"/>
        </w:rPr>
        <w:t>（三）注册资本：人民币</w:t>
      </w:r>
      <w:r w:rsidRPr="00C50626">
        <w:rPr>
          <w:rFonts w:ascii="宋体" w:hAnsi="宋体"/>
          <w:color w:val="000000" w:themeColor="text1"/>
          <w:sz w:val="24"/>
        </w:rPr>
        <w:t>5,</w:t>
      </w:r>
      <w:r w:rsidRPr="00C50626">
        <w:rPr>
          <w:rFonts w:ascii="宋体" w:hAnsi="宋体" w:hint="eastAsia"/>
          <w:color w:val="000000" w:themeColor="text1"/>
          <w:sz w:val="24"/>
        </w:rPr>
        <w:t>000万元；</w:t>
      </w:r>
    </w:p>
    <w:p w:rsidR="00551132" w:rsidRPr="00C50626" w:rsidRDefault="00551132" w:rsidP="00551132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C50626">
        <w:rPr>
          <w:rFonts w:ascii="宋体" w:hAnsi="宋体" w:hint="eastAsia"/>
          <w:color w:val="000000" w:themeColor="text1"/>
          <w:sz w:val="24"/>
        </w:rPr>
        <w:t>（四）注册地点：江西省南昌市青山湖区南昌民营科技园企业服务中心办公大楼二楼；</w:t>
      </w:r>
    </w:p>
    <w:p w:rsidR="00551132" w:rsidRPr="00C50626" w:rsidRDefault="00551132" w:rsidP="00551132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C50626">
        <w:rPr>
          <w:rFonts w:ascii="宋体" w:hAnsi="宋体" w:hint="eastAsia"/>
          <w:color w:val="000000" w:themeColor="text1"/>
          <w:sz w:val="24"/>
        </w:rPr>
        <w:t>（五）主营业务：房地产开发、销售（以上项目依法需经批准的项目，需经相关部门批准后方可开展经营活动）</w:t>
      </w:r>
    </w:p>
    <w:p w:rsidR="00551132" w:rsidRPr="00C50626" w:rsidRDefault="00551132" w:rsidP="00551132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/>
          <w:color w:val="000000" w:themeColor="text1"/>
          <w:sz w:val="24"/>
        </w:rPr>
      </w:pPr>
      <w:r w:rsidRPr="00C50626">
        <w:rPr>
          <w:rFonts w:ascii="宋体" w:hAnsi="宋体" w:hint="eastAsia"/>
          <w:color w:val="000000" w:themeColor="text1"/>
          <w:sz w:val="24"/>
        </w:rPr>
        <w:t>（六）股东情况：公司及公司持有100%权益的子公司江西腾顺房地产有限责任公司持有其</w:t>
      </w:r>
      <w:r w:rsidRPr="00C50626">
        <w:rPr>
          <w:rFonts w:ascii="宋体" w:hAnsi="宋体"/>
          <w:color w:val="000000" w:themeColor="text1"/>
          <w:sz w:val="24"/>
        </w:rPr>
        <w:t>93</w:t>
      </w:r>
      <w:r w:rsidRPr="00C50626">
        <w:rPr>
          <w:rFonts w:ascii="宋体" w:hAnsi="宋体" w:hint="eastAsia"/>
          <w:color w:val="000000" w:themeColor="text1"/>
          <w:sz w:val="24"/>
        </w:rPr>
        <w:t>%股份，南昌祥杰尔实业有限公司持有其</w:t>
      </w:r>
      <w:r w:rsidRPr="00C50626">
        <w:rPr>
          <w:rFonts w:ascii="宋体" w:hAnsi="宋体"/>
          <w:color w:val="000000" w:themeColor="text1"/>
          <w:sz w:val="24"/>
        </w:rPr>
        <w:t>7</w:t>
      </w:r>
      <w:r w:rsidRPr="00C50626">
        <w:rPr>
          <w:rFonts w:ascii="宋体" w:hAnsi="宋体" w:hint="eastAsia"/>
          <w:color w:val="000000" w:themeColor="text1"/>
          <w:sz w:val="24"/>
        </w:rPr>
        <w:t>%股份；</w:t>
      </w:r>
    </w:p>
    <w:p w:rsidR="00551132" w:rsidRPr="00C50626" w:rsidRDefault="00551132" w:rsidP="00551132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color w:val="000000" w:themeColor="text1"/>
          <w:sz w:val="24"/>
        </w:rPr>
      </w:pPr>
      <w:r w:rsidRPr="00C50626">
        <w:rPr>
          <w:rFonts w:ascii="宋体" w:hAnsi="宋体" w:hint="eastAsia"/>
          <w:color w:val="000000" w:themeColor="text1"/>
          <w:sz w:val="24"/>
        </w:rPr>
        <w:t xml:space="preserve">（七）最近一年又一期财务数据 </w:t>
      </w:r>
      <w:r w:rsidRPr="00C50626">
        <w:rPr>
          <w:color w:val="000000" w:themeColor="text1"/>
          <w:sz w:val="24"/>
        </w:rPr>
        <w:t>（单位：万元）</w:t>
      </w:r>
    </w:p>
    <w:tbl>
      <w:tblPr>
        <w:tblW w:w="8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0"/>
        <w:gridCol w:w="2970"/>
        <w:gridCol w:w="2970"/>
      </w:tblGrid>
      <w:tr w:rsidR="00551132" w:rsidRPr="00C50626" w:rsidTr="00F30EAE">
        <w:trPr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32" w:rsidRPr="00C50626" w:rsidRDefault="00551132" w:rsidP="00F30EAE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32" w:rsidRPr="00C50626" w:rsidRDefault="00551132" w:rsidP="00F30EAE">
            <w:pPr>
              <w:jc w:val="center"/>
              <w:rPr>
                <w:b/>
                <w:color w:val="000000" w:themeColor="text1"/>
                <w:szCs w:val="21"/>
              </w:rPr>
            </w:pPr>
            <w:r w:rsidRPr="00C50626">
              <w:rPr>
                <w:rFonts w:hint="eastAsia"/>
                <w:b/>
                <w:color w:val="000000" w:themeColor="text1"/>
                <w:szCs w:val="21"/>
              </w:rPr>
              <w:t>2016</w:t>
            </w:r>
            <w:r w:rsidRPr="00C50626">
              <w:rPr>
                <w:rFonts w:hint="eastAsia"/>
                <w:b/>
                <w:color w:val="000000" w:themeColor="text1"/>
                <w:szCs w:val="21"/>
              </w:rPr>
              <w:t>年</w:t>
            </w:r>
            <w:r w:rsidRPr="00C50626">
              <w:rPr>
                <w:rFonts w:hint="eastAsia"/>
                <w:b/>
                <w:color w:val="000000" w:themeColor="text1"/>
                <w:szCs w:val="21"/>
              </w:rPr>
              <w:t>12</w:t>
            </w:r>
            <w:r w:rsidRPr="00C50626">
              <w:rPr>
                <w:rFonts w:hint="eastAsia"/>
                <w:b/>
                <w:color w:val="000000" w:themeColor="text1"/>
                <w:szCs w:val="21"/>
              </w:rPr>
              <w:t>月</w:t>
            </w:r>
            <w:r w:rsidRPr="00C50626">
              <w:rPr>
                <w:rFonts w:hint="eastAsia"/>
                <w:b/>
                <w:color w:val="000000" w:themeColor="text1"/>
                <w:szCs w:val="21"/>
              </w:rPr>
              <w:t>31</w:t>
            </w:r>
            <w:r w:rsidRPr="00C50626">
              <w:rPr>
                <w:rFonts w:hint="eastAsia"/>
                <w:b/>
                <w:color w:val="000000" w:themeColor="text1"/>
                <w:szCs w:val="21"/>
              </w:rPr>
              <w:t>日（经审计）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32" w:rsidRPr="00C50626" w:rsidRDefault="00551132" w:rsidP="00F30EAE">
            <w:pPr>
              <w:jc w:val="center"/>
              <w:rPr>
                <w:b/>
                <w:color w:val="000000" w:themeColor="text1"/>
                <w:szCs w:val="21"/>
              </w:rPr>
            </w:pPr>
            <w:r w:rsidRPr="00C50626">
              <w:rPr>
                <w:b/>
                <w:color w:val="000000" w:themeColor="text1"/>
                <w:szCs w:val="21"/>
              </w:rPr>
              <w:t>2017</w:t>
            </w:r>
            <w:r w:rsidRPr="00C50626">
              <w:rPr>
                <w:b/>
                <w:color w:val="000000" w:themeColor="text1"/>
                <w:szCs w:val="21"/>
              </w:rPr>
              <w:t>年</w:t>
            </w:r>
            <w:r w:rsidRPr="00C50626">
              <w:rPr>
                <w:b/>
                <w:color w:val="000000" w:themeColor="text1"/>
                <w:szCs w:val="21"/>
              </w:rPr>
              <w:t>9</w:t>
            </w:r>
            <w:r w:rsidRPr="00C50626">
              <w:rPr>
                <w:b/>
                <w:color w:val="000000" w:themeColor="text1"/>
                <w:szCs w:val="21"/>
              </w:rPr>
              <w:t>月</w:t>
            </w:r>
            <w:r w:rsidRPr="00C50626">
              <w:rPr>
                <w:b/>
                <w:color w:val="000000" w:themeColor="text1"/>
                <w:szCs w:val="21"/>
              </w:rPr>
              <w:t>3</w:t>
            </w:r>
            <w:r w:rsidRPr="00C50626">
              <w:rPr>
                <w:rFonts w:hint="eastAsia"/>
                <w:b/>
                <w:color w:val="000000" w:themeColor="text1"/>
                <w:szCs w:val="21"/>
              </w:rPr>
              <w:t>0</w:t>
            </w:r>
            <w:r w:rsidRPr="00C50626">
              <w:rPr>
                <w:b/>
                <w:color w:val="000000" w:themeColor="text1"/>
                <w:szCs w:val="21"/>
              </w:rPr>
              <w:t>日（未经审计）</w:t>
            </w:r>
          </w:p>
        </w:tc>
      </w:tr>
      <w:tr w:rsidR="00551132" w:rsidRPr="00C50626" w:rsidTr="00F30EAE">
        <w:trPr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32" w:rsidRPr="00C50626" w:rsidRDefault="00551132" w:rsidP="00F30EAE">
            <w:pPr>
              <w:jc w:val="left"/>
              <w:rPr>
                <w:color w:val="000000" w:themeColor="text1"/>
                <w:szCs w:val="21"/>
              </w:rPr>
            </w:pPr>
            <w:r w:rsidRPr="00C50626">
              <w:rPr>
                <w:color w:val="000000" w:themeColor="text1"/>
                <w:szCs w:val="21"/>
              </w:rPr>
              <w:t>资产总额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32" w:rsidRPr="00C50626" w:rsidRDefault="00551132" w:rsidP="00F30EAE">
            <w:pPr>
              <w:widowControl/>
              <w:jc w:val="right"/>
              <w:rPr>
                <w:rFonts w:ascii="宋体" w:hAnsi="宋体"/>
                <w:color w:val="000000" w:themeColor="text1"/>
                <w:szCs w:val="21"/>
              </w:rPr>
            </w:pPr>
            <w:r w:rsidRPr="00C50626">
              <w:rPr>
                <w:rFonts w:ascii="宋体" w:hAnsi="宋体" w:hint="eastAsia"/>
                <w:color w:val="000000" w:themeColor="text1"/>
                <w:szCs w:val="21"/>
              </w:rPr>
              <w:t>110,439.74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32" w:rsidRPr="00C50626" w:rsidRDefault="00C6520D" w:rsidP="00C6520D">
            <w:pPr>
              <w:widowControl/>
              <w:jc w:val="right"/>
              <w:rPr>
                <w:rFonts w:ascii="宋体" w:hAnsi="宋体"/>
                <w:color w:val="000000" w:themeColor="text1"/>
                <w:szCs w:val="21"/>
              </w:rPr>
            </w:pPr>
            <w:r w:rsidRPr="00C50626">
              <w:rPr>
                <w:rFonts w:ascii="宋体" w:hAnsi="宋体"/>
                <w:color w:val="000000" w:themeColor="text1"/>
                <w:szCs w:val="21"/>
              </w:rPr>
              <w:t xml:space="preserve">   248</w:t>
            </w:r>
            <w:r w:rsidRPr="00C50626">
              <w:rPr>
                <w:rFonts w:ascii="宋体" w:hAnsi="宋体" w:hint="eastAsia"/>
                <w:color w:val="000000" w:themeColor="text1"/>
                <w:szCs w:val="21"/>
              </w:rPr>
              <w:t>,</w:t>
            </w:r>
            <w:r w:rsidRPr="00C50626">
              <w:rPr>
                <w:rFonts w:ascii="宋体" w:hAnsi="宋体"/>
                <w:color w:val="000000" w:themeColor="text1"/>
                <w:szCs w:val="21"/>
              </w:rPr>
              <w:t>506</w:t>
            </w:r>
            <w:r w:rsidRPr="00C50626">
              <w:rPr>
                <w:rFonts w:ascii="宋体" w:hAnsi="宋体" w:hint="eastAsia"/>
                <w:color w:val="000000" w:themeColor="text1"/>
                <w:szCs w:val="21"/>
              </w:rPr>
              <w:t>.</w:t>
            </w:r>
            <w:r w:rsidRPr="00C50626">
              <w:rPr>
                <w:rFonts w:ascii="宋体" w:hAnsi="宋体"/>
                <w:color w:val="000000" w:themeColor="text1"/>
                <w:szCs w:val="21"/>
              </w:rPr>
              <w:t>1</w:t>
            </w:r>
            <w:r w:rsidRPr="00C50626">
              <w:rPr>
                <w:rFonts w:ascii="宋体" w:hAnsi="宋体" w:hint="eastAsia"/>
                <w:color w:val="000000" w:themeColor="text1"/>
                <w:szCs w:val="21"/>
              </w:rPr>
              <w:t>3</w:t>
            </w:r>
          </w:p>
        </w:tc>
      </w:tr>
      <w:tr w:rsidR="00551132" w:rsidRPr="00C50626" w:rsidTr="00F30EAE">
        <w:trPr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32" w:rsidRPr="00C50626" w:rsidRDefault="00551132" w:rsidP="00F30EAE">
            <w:pPr>
              <w:jc w:val="left"/>
              <w:rPr>
                <w:color w:val="000000" w:themeColor="text1"/>
                <w:szCs w:val="21"/>
              </w:rPr>
            </w:pPr>
            <w:r w:rsidRPr="00C50626">
              <w:rPr>
                <w:color w:val="000000" w:themeColor="text1"/>
                <w:szCs w:val="21"/>
              </w:rPr>
              <w:t>负债总额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32" w:rsidRPr="00C50626" w:rsidRDefault="00551132" w:rsidP="00F30EAE">
            <w:pPr>
              <w:jc w:val="right"/>
              <w:rPr>
                <w:rFonts w:ascii="宋体" w:hAnsi="宋体"/>
                <w:color w:val="000000" w:themeColor="text1"/>
                <w:szCs w:val="21"/>
              </w:rPr>
            </w:pPr>
            <w:r w:rsidRPr="00C50626">
              <w:rPr>
                <w:rFonts w:ascii="宋体" w:hAnsi="宋体" w:hint="eastAsia"/>
                <w:color w:val="000000" w:themeColor="text1"/>
                <w:szCs w:val="21"/>
              </w:rPr>
              <w:t>103</w:t>
            </w:r>
            <w:r w:rsidRPr="00C50626">
              <w:rPr>
                <w:rFonts w:ascii="宋体" w:hAnsi="宋体"/>
                <w:color w:val="000000" w:themeColor="text1"/>
                <w:szCs w:val="21"/>
              </w:rPr>
              <w:t>,</w:t>
            </w:r>
            <w:r w:rsidRPr="00C50626">
              <w:rPr>
                <w:rFonts w:ascii="宋体" w:hAnsi="宋体" w:hint="eastAsia"/>
                <w:color w:val="000000" w:themeColor="text1"/>
                <w:szCs w:val="21"/>
              </w:rPr>
              <w:t>683.75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32" w:rsidRPr="00C50626" w:rsidRDefault="00C6520D" w:rsidP="00C6520D">
            <w:pPr>
              <w:widowControl/>
              <w:jc w:val="right"/>
              <w:rPr>
                <w:rFonts w:ascii="宋体" w:hAnsi="宋体"/>
                <w:color w:val="000000" w:themeColor="text1"/>
                <w:szCs w:val="21"/>
              </w:rPr>
            </w:pPr>
            <w:r w:rsidRPr="00C50626">
              <w:rPr>
                <w:rFonts w:ascii="宋体" w:hAnsi="宋体"/>
                <w:color w:val="000000" w:themeColor="text1"/>
                <w:szCs w:val="21"/>
              </w:rPr>
              <w:t>235</w:t>
            </w:r>
            <w:r w:rsidRPr="00C50626">
              <w:rPr>
                <w:rFonts w:ascii="宋体" w:hAnsi="宋体" w:hint="eastAsia"/>
                <w:color w:val="000000" w:themeColor="text1"/>
                <w:szCs w:val="21"/>
              </w:rPr>
              <w:t>,</w:t>
            </w:r>
            <w:r w:rsidRPr="00C50626">
              <w:rPr>
                <w:rFonts w:ascii="宋体" w:hAnsi="宋体"/>
                <w:color w:val="000000" w:themeColor="text1"/>
                <w:szCs w:val="21"/>
              </w:rPr>
              <w:t>278</w:t>
            </w:r>
            <w:r w:rsidRPr="00C50626">
              <w:rPr>
                <w:rFonts w:ascii="宋体" w:hAnsi="宋体" w:hint="eastAsia"/>
                <w:color w:val="000000" w:themeColor="text1"/>
                <w:szCs w:val="21"/>
              </w:rPr>
              <w:t>.</w:t>
            </w:r>
            <w:r w:rsidRPr="00C50626">
              <w:rPr>
                <w:rFonts w:ascii="宋体" w:hAnsi="宋体"/>
                <w:color w:val="000000" w:themeColor="text1"/>
                <w:szCs w:val="21"/>
              </w:rPr>
              <w:t>5</w:t>
            </w:r>
            <w:r w:rsidRPr="00C50626">
              <w:rPr>
                <w:rFonts w:ascii="宋体" w:hAnsi="宋体" w:hint="eastAsia"/>
                <w:color w:val="000000" w:themeColor="text1"/>
                <w:szCs w:val="21"/>
              </w:rPr>
              <w:t>5</w:t>
            </w:r>
          </w:p>
        </w:tc>
      </w:tr>
      <w:tr w:rsidR="00551132" w:rsidRPr="00C50626" w:rsidTr="00F30EAE">
        <w:trPr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32" w:rsidRPr="00C50626" w:rsidRDefault="00551132" w:rsidP="00F30EAE">
            <w:pPr>
              <w:jc w:val="left"/>
              <w:rPr>
                <w:color w:val="000000" w:themeColor="text1"/>
                <w:szCs w:val="21"/>
              </w:rPr>
            </w:pPr>
            <w:r w:rsidRPr="00C50626">
              <w:rPr>
                <w:color w:val="000000" w:themeColor="text1"/>
                <w:szCs w:val="21"/>
              </w:rPr>
              <w:t>净资产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32" w:rsidRPr="00C50626" w:rsidRDefault="00551132" w:rsidP="00F30EAE">
            <w:pPr>
              <w:jc w:val="right"/>
              <w:rPr>
                <w:rFonts w:ascii="宋体" w:hAnsi="宋体"/>
                <w:color w:val="000000" w:themeColor="text1"/>
                <w:szCs w:val="21"/>
              </w:rPr>
            </w:pPr>
            <w:r w:rsidRPr="00C50626">
              <w:rPr>
                <w:rFonts w:ascii="宋体" w:hAnsi="宋体" w:hint="eastAsia"/>
                <w:color w:val="000000" w:themeColor="text1"/>
                <w:szCs w:val="21"/>
              </w:rPr>
              <w:t>6</w:t>
            </w:r>
            <w:r w:rsidRPr="00C50626">
              <w:rPr>
                <w:rFonts w:ascii="宋体" w:hAnsi="宋体"/>
                <w:color w:val="000000" w:themeColor="text1"/>
                <w:szCs w:val="21"/>
              </w:rPr>
              <w:t>,</w:t>
            </w:r>
            <w:r w:rsidRPr="00C50626">
              <w:rPr>
                <w:rFonts w:ascii="宋体" w:hAnsi="宋体" w:hint="eastAsia"/>
                <w:color w:val="000000" w:themeColor="text1"/>
                <w:szCs w:val="21"/>
              </w:rPr>
              <w:t>755.99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32" w:rsidRPr="00C50626" w:rsidRDefault="00C6520D" w:rsidP="00C6520D">
            <w:pPr>
              <w:widowControl/>
              <w:jc w:val="right"/>
              <w:rPr>
                <w:rFonts w:ascii="宋体" w:hAnsi="宋体"/>
                <w:color w:val="000000" w:themeColor="text1"/>
                <w:szCs w:val="21"/>
              </w:rPr>
            </w:pPr>
            <w:r w:rsidRPr="00C50626">
              <w:rPr>
                <w:rFonts w:ascii="宋体" w:hAnsi="宋体"/>
                <w:color w:val="000000" w:themeColor="text1"/>
                <w:szCs w:val="21"/>
              </w:rPr>
              <w:t xml:space="preserve">     13</w:t>
            </w:r>
            <w:r w:rsidRPr="00C50626">
              <w:rPr>
                <w:rFonts w:ascii="宋体" w:hAnsi="宋体" w:hint="eastAsia"/>
                <w:color w:val="000000" w:themeColor="text1"/>
                <w:szCs w:val="21"/>
              </w:rPr>
              <w:t>,</w:t>
            </w:r>
            <w:r w:rsidRPr="00C50626">
              <w:rPr>
                <w:rFonts w:ascii="宋体" w:hAnsi="宋体"/>
                <w:color w:val="000000" w:themeColor="text1"/>
                <w:szCs w:val="21"/>
              </w:rPr>
              <w:t>227</w:t>
            </w:r>
            <w:r w:rsidRPr="00C50626">
              <w:rPr>
                <w:rFonts w:ascii="宋体" w:hAnsi="宋体" w:hint="eastAsia"/>
                <w:color w:val="000000" w:themeColor="text1"/>
                <w:szCs w:val="21"/>
              </w:rPr>
              <w:t>.58</w:t>
            </w:r>
          </w:p>
        </w:tc>
      </w:tr>
      <w:tr w:rsidR="00551132" w:rsidRPr="00C50626" w:rsidTr="00F30EAE">
        <w:trPr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32" w:rsidRPr="00C50626" w:rsidRDefault="00551132" w:rsidP="00F30EAE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32" w:rsidRPr="00C50626" w:rsidRDefault="00551132" w:rsidP="00F30EAE">
            <w:pPr>
              <w:jc w:val="center"/>
              <w:rPr>
                <w:b/>
                <w:color w:val="000000" w:themeColor="text1"/>
                <w:szCs w:val="21"/>
              </w:rPr>
            </w:pPr>
            <w:r w:rsidRPr="00C50626">
              <w:rPr>
                <w:rFonts w:hint="eastAsia"/>
                <w:b/>
                <w:color w:val="000000" w:themeColor="text1"/>
                <w:szCs w:val="21"/>
              </w:rPr>
              <w:t>2016</w:t>
            </w:r>
            <w:r w:rsidRPr="00C50626">
              <w:rPr>
                <w:rFonts w:hint="eastAsia"/>
                <w:b/>
                <w:color w:val="000000" w:themeColor="text1"/>
                <w:szCs w:val="21"/>
              </w:rPr>
              <w:t>年</w:t>
            </w:r>
            <w:r w:rsidRPr="00C50626">
              <w:rPr>
                <w:rFonts w:hint="eastAsia"/>
                <w:b/>
                <w:color w:val="000000" w:themeColor="text1"/>
                <w:szCs w:val="21"/>
              </w:rPr>
              <w:t>1-12</w:t>
            </w:r>
            <w:r w:rsidRPr="00C50626">
              <w:rPr>
                <w:rFonts w:hint="eastAsia"/>
                <w:b/>
                <w:color w:val="000000" w:themeColor="text1"/>
                <w:szCs w:val="21"/>
              </w:rPr>
              <w:t>月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32" w:rsidRPr="00C50626" w:rsidRDefault="00551132" w:rsidP="00F30EAE">
            <w:pPr>
              <w:jc w:val="center"/>
              <w:rPr>
                <w:b/>
                <w:color w:val="000000" w:themeColor="text1"/>
                <w:szCs w:val="21"/>
              </w:rPr>
            </w:pPr>
            <w:r w:rsidRPr="00C50626">
              <w:rPr>
                <w:b/>
                <w:color w:val="000000" w:themeColor="text1"/>
                <w:szCs w:val="21"/>
              </w:rPr>
              <w:t>2017</w:t>
            </w:r>
            <w:r w:rsidRPr="00C50626">
              <w:rPr>
                <w:b/>
                <w:color w:val="000000" w:themeColor="text1"/>
                <w:szCs w:val="21"/>
              </w:rPr>
              <w:t>年</w:t>
            </w:r>
            <w:r w:rsidRPr="00C50626">
              <w:rPr>
                <w:b/>
                <w:color w:val="000000" w:themeColor="text1"/>
                <w:szCs w:val="21"/>
              </w:rPr>
              <w:t>1-9</w:t>
            </w:r>
            <w:r w:rsidRPr="00C50626">
              <w:rPr>
                <w:b/>
                <w:color w:val="000000" w:themeColor="text1"/>
                <w:szCs w:val="21"/>
              </w:rPr>
              <w:t>月</w:t>
            </w:r>
          </w:p>
        </w:tc>
      </w:tr>
      <w:tr w:rsidR="00551132" w:rsidRPr="00C50626" w:rsidTr="00F30EAE">
        <w:trPr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32" w:rsidRPr="00C50626" w:rsidRDefault="00551132" w:rsidP="00F30EAE">
            <w:pPr>
              <w:jc w:val="left"/>
              <w:rPr>
                <w:color w:val="000000" w:themeColor="text1"/>
                <w:szCs w:val="21"/>
              </w:rPr>
            </w:pPr>
            <w:r w:rsidRPr="00C50626">
              <w:rPr>
                <w:color w:val="000000" w:themeColor="text1"/>
                <w:szCs w:val="21"/>
              </w:rPr>
              <w:t>营业收入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32" w:rsidRPr="00C50626" w:rsidRDefault="00551132" w:rsidP="00F30EAE">
            <w:pPr>
              <w:jc w:val="right"/>
              <w:rPr>
                <w:rFonts w:ascii="宋体" w:hAnsi="宋体"/>
                <w:color w:val="000000" w:themeColor="text1"/>
                <w:szCs w:val="21"/>
              </w:rPr>
            </w:pPr>
            <w:r w:rsidRPr="00C50626">
              <w:rPr>
                <w:rFonts w:ascii="宋体" w:hAnsi="宋体" w:hint="eastAsia"/>
                <w:color w:val="000000" w:themeColor="text1"/>
                <w:szCs w:val="21"/>
              </w:rPr>
              <w:t>83</w:t>
            </w:r>
            <w:r w:rsidRPr="00C50626">
              <w:rPr>
                <w:rFonts w:ascii="宋体" w:hAnsi="宋体"/>
                <w:color w:val="000000" w:themeColor="text1"/>
                <w:szCs w:val="21"/>
              </w:rPr>
              <w:t>,</w:t>
            </w:r>
            <w:r w:rsidRPr="00C50626">
              <w:rPr>
                <w:rFonts w:ascii="宋体" w:hAnsi="宋体" w:hint="eastAsia"/>
                <w:color w:val="000000" w:themeColor="text1"/>
                <w:szCs w:val="21"/>
              </w:rPr>
              <w:t>541.44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32" w:rsidRPr="00C50626" w:rsidRDefault="00C6520D" w:rsidP="00C6520D">
            <w:pPr>
              <w:jc w:val="right"/>
              <w:rPr>
                <w:rFonts w:ascii="宋体" w:hAnsi="宋体"/>
                <w:color w:val="000000" w:themeColor="text1"/>
                <w:szCs w:val="21"/>
              </w:rPr>
            </w:pPr>
            <w:r w:rsidRPr="00C50626">
              <w:rPr>
                <w:rFonts w:ascii="宋体" w:hAnsi="宋体"/>
                <w:color w:val="000000" w:themeColor="text1"/>
                <w:szCs w:val="21"/>
              </w:rPr>
              <w:t>25</w:t>
            </w:r>
            <w:r w:rsidRPr="00C50626">
              <w:rPr>
                <w:rFonts w:ascii="宋体" w:hAnsi="宋体" w:hint="eastAsia"/>
                <w:color w:val="000000" w:themeColor="text1"/>
                <w:szCs w:val="21"/>
              </w:rPr>
              <w:t>,</w:t>
            </w:r>
            <w:r w:rsidRPr="00C50626">
              <w:rPr>
                <w:rFonts w:ascii="宋体" w:hAnsi="宋体"/>
                <w:color w:val="000000" w:themeColor="text1"/>
                <w:szCs w:val="21"/>
              </w:rPr>
              <w:t>459</w:t>
            </w:r>
            <w:r w:rsidRPr="00C50626">
              <w:rPr>
                <w:rFonts w:ascii="宋体" w:hAnsi="宋体" w:hint="eastAsia"/>
                <w:color w:val="000000" w:themeColor="text1"/>
                <w:szCs w:val="21"/>
              </w:rPr>
              <w:t>.</w:t>
            </w:r>
            <w:r w:rsidRPr="00C50626">
              <w:rPr>
                <w:rFonts w:ascii="宋体" w:hAnsi="宋体"/>
                <w:color w:val="000000" w:themeColor="text1"/>
                <w:szCs w:val="21"/>
              </w:rPr>
              <w:t>4</w:t>
            </w:r>
            <w:r w:rsidRPr="00C50626">
              <w:rPr>
                <w:rFonts w:ascii="宋体" w:hAnsi="宋体" w:hint="eastAsia"/>
                <w:color w:val="000000" w:themeColor="text1"/>
                <w:szCs w:val="21"/>
              </w:rPr>
              <w:t>2</w:t>
            </w:r>
          </w:p>
        </w:tc>
      </w:tr>
      <w:tr w:rsidR="00551132" w:rsidRPr="00C50626" w:rsidTr="00F30EAE">
        <w:trPr>
          <w:trHeight w:val="170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32" w:rsidRPr="00C50626" w:rsidRDefault="00551132" w:rsidP="00F30EAE">
            <w:pPr>
              <w:jc w:val="left"/>
              <w:rPr>
                <w:color w:val="000000" w:themeColor="text1"/>
                <w:szCs w:val="21"/>
              </w:rPr>
            </w:pPr>
            <w:r w:rsidRPr="00C50626">
              <w:rPr>
                <w:color w:val="000000" w:themeColor="text1"/>
                <w:szCs w:val="21"/>
              </w:rPr>
              <w:t>净利润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32" w:rsidRPr="00C50626" w:rsidRDefault="00551132" w:rsidP="00F30EAE">
            <w:pPr>
              <w:jc w:val="right"/>
              <w:rPr>
                <w:rFonts w:ascii="宋体" w:hAnsi="宋体"/>
                <w:color w:val="000000" w:themeColor="text1"/>
                <w:szCs w:val="21"/>
              </w:rPr>
            </w:pPr>
            <w:r w:rsidRPr="00C50626">
              <w:rPr>
                <w:rFonts w:ascii="宋体" w:hAnsi="宋体" w:hint="eastAsia"/>
                <w:color w:val="000000" w:themeColor="text1"/>
                <w:szCs w:val="21"/>
              </w:rPr>
              <w:t>16</w:t>
            </w:r>
            <w:r w:rsidRPr="00C50626">
              <w:rPr>
                <w:rFonts w:ascii="宋体" w:hAnsi="宋体"/>
                <w:color w:val="000000" w:themeColor="text1"/>
                <w:szCs w:val="21"/>
              </w:rPr>
              <w:t>,</w:t>
            </w:r>
            <w:r w:rsidRPr="00C50626">
              <w:rPr>
                <w:rFonts w:ascii="宋体" w:hAnsi="宋体" w:hint="eastAsia"/>
                <w:color w:val="000000" w:themeColor="text1"/>
                <w:szCs w:val="21"/>
              </w:rPr>
              <w:t>588.47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32" w:rsidRPr="00C50626" w:rsidRDefault="00C6520D" w:rsidP="00C6520D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50626">
              <w:rPr>
                <w:rFonts w:ascii="宋体" w:hAnsi="宋体"/>
                <w:color w:val="000000" w:themeColor="text1"/>
                <w:szCs w:val="21"/>
              </w:rPr>
              <w:t xml:space="preserve"> 6</w:t>
            </w:r>
            <w:r w:rsidRPr="00C50626">
              <w:rPr>
                <w:rFonts w:ascii="宋体" w:hAnsi="宋体" w:hint="eastAsia"/>
                <w:color w:val="000000" w:themeColor="text1"/>
                <w:szCs w:val="21"/>
              </w:rPr>
              <w:t>,</w:t>
            </w:r>
            <w:r w:rsidRPr="00C50626">
              <w:rPr>
                <w:rFonts w:ascii="宋体" w:hAnsi="宋体"/>
                <w:color w:val="000000" w:themeColor="text1"/>
                <w:szCs w:val="21"/>
              </w:rPr>
              <w:t>569</w:t>
            </w:r>
            <w:r w:rsidRPr="00C50626">
              <w:rPr>
                <w:rFonts w:ascii="宋体" w:hAnsi="宋体" w:hint="eastAsia"/>
                <w:color w:val="000000" w:themeColor="text1"/>
                <w:szCs w:val="21"/>
              </w:rPr>
              <w:t>.19</w:t>
            </w:r>
          </w:p>
        </w:tc>
      </w:tr>
    </w:tbl>
    <w:p w:rsidR="00551132" w:rsidRPr="00C50626" w:rsidRDefault="00551132" w:rsidP="00551132">
      <w:pPr>
        <w:autoSpaceDE w:val="0"/>
        <w:autoSpaceDN w:val="0"/>
        <w:adjustRightInd w:val="0"/>
        <w:spacing w:line="360" w:lineRule="auto"/>
        <w:ind w:firstLineChars="200" w:firstLine="420"/>
        <w:rPr>
          <w:color w:val="000000" w:themeColor="text1"/>
          <w:sz w:val="24"/>
        </w:rPr>
      </w:pPr>
      <w:r w:rsidRPr="00C50626">
        <w:rPr>
          <w:rStyle w:val="da"/>
          <w:rFonts w:ascii="楷体" w:eastAsia="楷体" w:hAnsi="楷体" w:hint="eastAsia"/>
          <w:color w:val="000000" w:themeColor="text1"/>
          <w:kern w:val="0"/>
          <w:szCs w:val="21"/>
        </w:rPr>
        <w:t>以上2016年财务数据经立信中联会计师事务所（特殊普通合伙）审计并出具</w:t>
      </w:r>
      <w:r w:rsidR="0090753A" w:rsidRPr="00C50626">
        <w:rPr>
          <w:rStyle w:val="da"/>
          <w:rFonts w:ascii="楷体" w:eastAsia="楷体" w:hAnsi="楷体" w:hint="eastAsia"/>
          <w:color w:val="000000" w:themeColor="text1"/>
          <w:kern w:val="0"/>
          <w:szCs w:val="21"/>
        </w:rPr>
        <w:t>立信中联审字【2017】浙-0135号</w:t>
      </w:r>
      <w:r w:rsidRPr="00C50626">
        <w:rPr>
          <w:rStyle w:val="da"/>
          <w:rFonts w:ascii="楷体" w:eastAsia="楷体" w:hAnsi="楷体" w:hint="eastAsia"/>
          <w:color w:val="000000" w:themeColor="text1"/>
          <w:kern w:val="0"/>
          <w:szCs w:val="21"/>
        </w:rPr>
        <w:t>审计报告。</w:t>
      </w:r>
      <w:bookmarkStart w:id="0" w:name="_GoBack"/>
      <w:bookmarkEnd w:id="0"/>
    </w:p>
    <w:p w:rsidR="00905232" w:rsidRPr="00C50626" w:rsidRDefault="00905232" w:rsidP="00905232">
      <w:pPr>
        <w:autoSpaceDE w:val="0"/>
        <w:autoSpaceDN w:val="0"/>
        <w:adjustRightInd w:val="0"/>
        <w:spacing w:line="360" w:lineRule="auto"/>
        <w:ind w:firstLineChars="200" w:firstLine="480"/>
        <w:rPr>
          <w:color w:val="000000" w:themeColor="text1"/>
          <w:sz w:val="24"/>
        </w:rPr>
      </w:pPr>
      <w:r w:rsidRPr="00C50626">
        <w:rPr>
          <w:rFonts w:hint="eastAsia"/>
          <w:color w:val="000000" w:themeColor="text1"/>
          <w:sz w:val="24"/>
        </w:rPr>
        <w:t>（八）最新的信用等级状况：信用状况良好。</w:t>
      </w:r>
    </w:p>
    <w:p w:rsidR="00551132" w:rsidRPr="00C50626" w:rsidRDefault="00551132" w:rsidP="00551132">
      <w:pPr>
        <w:autoSpaceDE w:val="0"/>
        <w:autoSpaceDN w:val="0"/>
        <w:adjustRightInd w:val="0"/>
        <w:spacing w:line="360" w:lineRule="auto"/>
        <w:ind w:firstLineChars="200" w:firstLine="480"/>
        <w:rPr>
          <w:color w:val="000000" w:themeColor="text1"/>
          <w:sz w:val="24"/>
        </w:rPr>
      </w:pPr>
      <w:r w:rsidRPr="00C50626">
        <w:rPr>
          <w:color w:val="000000" w:themeColor="text1"/>
          <w:sz w:val="24"/>
        </w:rPr>
        <w:t>（</w:t>
      </w:r>
      <w:r w:rsidR="00905232" w:rsidRPr="00C50626">
        <w:rPr>
          <w:rFonts w:hint="eastAsia"/>
          <w:color w:val="000000" w:themeColor="text1"/>
          <w:sz w:val="24"/>
        </w:rPr>
        <w:t>九</w:t>
      </w:r>
      <w:r w:rsidRPr="00C50626">
        <w:rPr>
          <w:color w:val="000000" w:themeColor="text1"/>
          <w:sz w:val="24"/>
        </w:rPr>
        <w:t>）项目概况</w:t>
      </w:r>
    </w:p>
    <w:tbl>
      <w:tblPr>
        <w:tblW w:w="8904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4A0"/>
      </w:tblPr>
      <w:tblGrid>
        <w:gridCol w:w="1626"/>
        <w:gridCol w:w="2430"/>
        <w:gridCol w:w="1276"/>
        <w:gridCol w:w="992"/>
        <w:gridCol w:w="1304"/>
        <w:gridCol w:w="1276"/>
      </w:tblGrid>
      <w:tr w:rsidR="00551132" w:rsidRPr="00C50626" w:rsidTr="00DD62BC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32" w:rsidRPr="00C50626" w:rsidRDefault="00551132" w:rsidP="00F30EAE">
            <w:pPr>
              <w:jc w:val="center"/>
              <w:rPr>
                <w:b/>
                <w:color w:val="000000" w:themeColor="text1"/>
                <w:szCs w:val="21"/>
              </w:rPr>
            </w:pPr>
            <w:r w:rsidRPr="00C50626">
              <w:rPr>
                <w:rFonts w:hint="eastAsia"/>
                <w:b/>
                <w:color w:val="000000" w:themeColor="text1"/>
                <w:szCs w:val="21"/>
              </w:rPr>
              <w:t>项目土地证号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32" w:rsidRPr="00C50626" w:rsidRDefault="00551132" w:rsidP="00F30EAE">
            <w:pPr>
              <w:jc w:val="center"/>
              <w:rPr>
                <w:b/>
                <w:color w:val="000000" w:themeColor="text1"/>
                <w:szCs w:val="21"/>
              </w:rPr>
            </w:pPr>
            <w:r w:rsidRPr="00C50626">
              <w:rPr>
                <w:rFonts w:hint="eastAsia"/>
                <w:b/>
                <w:color w:val="000000" w:themeColor="text1"/>
                <w:szCs w:val="21"/>
              </w:rPr>
              <w:t>项目位置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BC" w:rsidRPr="00C50626" w:rsidRDefault="00551132" w:rsidP="00F30EAE">
            <w:pPr>
              <w:jc w:val="center"/>
              <w:rPr>
                <w:b/>
                <w:color w:val="000000" w:themeColor="text1"/>
                <w:szCs w:val="21"/>
              </w:rPr>
            </w:pPr>
            <w:r w:rsidRPr="00C50626">
              <w:rPr>
                <w:rFonts w:hint="eastAsia"/>
                <w:b/>
                <w:color w:val="000000" w:themeColor="text1"/>
                <w:szCs w:val="21"/>
              </w:rPr>
              <w:t>土地面积</w:t>
            </w:r>
          </w:p>
          <w:p w:rsidR="00551132" w:rsidRPr="00C50626" w:rsidRDefault="00551132" w:rsidP="00F30EAE">
            <w:pPr>
              <w:jc w:val="center"/>
              <w:rPr>
                <w:b/>
                <w:color w:val="000000" w:themeColor="text1"/>
                <w:szCs w:val="21"/>
              </w:rPr>
            </w:pPr>
            <w:r w:rsidRPr="00C50626">
              <w:rPr>
                <w:rFonts w:hint="eastAsia"/>
                <w:b/>
                <w:color w:val="000000" w:themeColor="text1"/>
                <w:szCs w:val="21"/>
              </w:rPr>
              <w:t>（平方米）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32" w:rsidRPr="00C50626" w:rsidRDefault="00551132" w:rsidP="00F30EAE">
            <w:pPr>
              <w:jc w:val="center"/>
              <w:rPr>
                <w:b/>
                <w:color w:val="000000" w:themeColor="text1"/>
                <w:szCs w:val="21"/>
              </w:rPr>
            </w:pPr>
            <w:r w:rsidRPr="00C50626">
              <w:rPr>
                <w:rFonts w:hint="eastAsia"/>
                <w:b/>
                <w:color w:val="000000" w:themeColor="text1"/>
                <w:szCs w:val="21"/>
              </w:rPr>
              <w:t>容积率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32" w:rsidRPr="00C50626" w:rsidRDefault="00551132" w:rsidP="00F30EAE">
            <w:pPr>
              <w:jc w:val="center"/>
              <w:rPr>
                <w:b/>
                <w:color w:val="000000" w:themeColor="text1"/>
                <w:szCs w:val="21"/>
              </w:rPr>
            </w:pPr>
            <w:r w:rsidRPr="00C50626">
              <w:rPr>
                <w:rFonts w:hint="eastAsia"/>
                <w:b/>
                <w:color w:val="000000" w:themeColor="text1"/>
                <w:szCs w:val="21"/>
              </w:rPr>
              <w:t>土地用途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32" w:rsidRPr="00C50626" w:rsidRDefault="00551132" w:rsidP="00F30EAE">
            <w:pPr>
              <w:jc w:val="center"/>
              <w:rPr>
                <w:b/>
                <w:color w:val="000000" w:themeColor="text1"/>
                <w:szCs w:val="21"/>
              </w:rPr>
            </w:pPr>
            <w:r w:rsidRPr="00C50626">
              <w:rPr>
                <w:rFonts w:hint="eastAsia"/>
                <w:b/>
                <w:color w:val="000000" w:themeColor="text1"/>
                <w:szCs w:val="21"/>
              </w:rPr>
              <w:t>使用年限</w:t>
            </w:r>
          </w:p>
        </w:tc>
      </w:tr>
      <w:tr w:rsidR="00551132" w:rsidRPr="00C50626" w:rsidTr="00DD62BC">
        <w:trPr>
          <w:trHeight w:val="745"/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32" w:rsidRPr="00C50626" w:rsidRDefault="00551132" w:rsidP="00F30EAE">
            <w:pPr>
              <w:jc w:val="center"/>
              <w:rPr>
                <w:color w:val="000000" w:themeColor="text1"/>
                <w:szCs w:val="21"/>
              </w:rPr>
            </w:pPr>
            <w:r w:rsidRPr="00C50626">
              <w:rPr>
                <w:rFonts w:hint="eastAsia"/>
                <w:color w:val="000000" w:themeColor="text1"/>
                <w:szCs w:val="21"/>
              </w:rPr>
              <w:t>赣（</w:t>
            </w:r>
            <w:r w:rsidRPr="00C50626">
              <w:rPr>
                <w:rFonts w:hint="eastAsia"/>
                <w:color w:val="000000" w:themeColor="text1"/>
                <w:szCs w:val="21"/>
              </w:rPr>
              <w:t>2016</w:t>
            </w:r>
            <w:r w:rsidRPr="00C50626">
              <w:rPr>
                <w:rFonts w:hint="eastAsia"/>
                <w:color w:val="000000" w:themeColor="text1"/>
                <w:szCs w:val="21"/>
              </w:rPr>
              <w:t>）南昌市不动产权第</w:t>
            </w:r>
            <w:r w:rsidRPr="00C50626">
              <w:rPr>
                <w:rFonts w:hint="eastAsia"/>
                <w:color w:val="000000" w:themeColor="text1"/>
                <w:szCs w:val="21"/>
              </w:rPr>
              <w:t>1000172</w:t>
            </w:r>
            <w:r w:rsidRPr="00C50626">
              <w:rPr>
                <w:rFonts w:hint="eastAsia"/>
                <w:color w:val="000000" w:themeColor="text1"/>
                <w:szCs w:val="21"/>
              </w:rPr>
              <w:t>号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32" w:rsidRPr="00C50626" w:rsidRDefault="00551132" w:rsidP="00F30EAE">
            <w:pPr>
              <w:jc w:val="center"/>
              <w:rPr>
                <w:color w:val="000000" w:themeColor="text1"/>
                <w:szCs w:val="21"/>
              </w:rPr>
            </w:pPr>
            <w:r w:rsidRPr="00C50626">
              <w:rPr>
                <w:rFonts w:hint="eastAsia"/>
                <w:color w:val="000000" w:themeColor="text1"/>
                <w:szCs w:val="21"/>
              </w:rPr>
              <w:t>青山湖北大道以东、民强路以北，</w:t>
            </w:r>
            <w:r w:rsidRPr="00C50626">
              <w:rPr>
                <w:rFonts w:hint="eastAsia"/>
                <w:color w:val="000000" w:themeColor="text1"/>
                <w:szCs w:val="21"/>
              </w:rPr>
              <w:t>15</w:t>
            </w:r>
            <w:r w:rsidRPr="00C50626">
              <w:rPr>
                <w:rFonts w:hint="eastAsia"/>
                <w:color w:val="000000" w:themeColor="text1"/>
                <w:szCs w:val="21"/>
              </w:rPr>
              <w:t>米规划路以西。涂黄农民公寓以南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32" w:rsidRPr="00C50626" w:rsidRDefault="00551132" w:rsidP="00F30EAE">
            <w:pPr>
              <w:jc w:val="center"/>
              <w:rPr>
                <w:color w:val="000000" w:themeColor="text1"/>
                <w:szCs w:val="21"/>
              </w:rPr>
            </w:pPr>
            <w:r w:rsidRPr="00C50626">
              <w:rPr>
                <w:color w:val="000000" w:themeColor="text1"/>
                <w:szCs w:val="21"/>
              </w:rPr>
              <w:t>32,397.85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32" w:rsidRPr="00C50626" w:rsidRDefault="00551132" w:rsidP="00F30EAE">
            <w:pPr>
              <w:jc w:val="center"/>
              <w:rPr>
                <w:color w:val="000000" w:themeColor="text1"/>
                <w:szCs w:val="21"/>
              </w:rPr>
            </w:pPr>
            <w:r w:rsidRPr="00C50626">
              <w:rPr>
                <w:rFonts w:hint="eastAsia"/>
                <w:color w:val="000000" w:themeColor="text1"/>
                <w:szCs w:val="21"/>
              </w:rPr>
              <w:t>≤</w:t>
            </w:r>
            <w:r w:rsidRPr="00C50626">
              <w:rPr>
                <w:rFonts w:hint="eastAsia"/>
                <w:color w:val="000000" w:themeColor="text1"/>
                <w:szCs w:val="21"/>
              </w:rPr>
              <w:t>2.5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32" w:rsidRPr="00C50626" w:rsidRDefault="00551132" w:rsidP="00F30EAE">
            <w:pPr>
              <w:jc w:val="center"/>
              <w:rPr>
                <w:color w:val="000000" w:themeColor="text1"/>
                <w:szCs w:val="21"/>
              </w:rPr>
            </w:pPr>
            <w:r w:rsidRPr="00C50626">
              <w:rPr>
                <w:rFonts w:hint="eastAsia"/>
                <w:color w:val="000000" w:themeColor="text1"/>
                <w:szCs w:val="21"/>
              </w:rPr>
              <w:t>商务金融用地</w:t>
            </w:r>
            <w:r w:rsidRPr="00C50626">
              <w:rPr>
                <w:rFonts w:hint="eastAsia"/>
                <w:color w:val="000000" w:themeColor="text1"/>
                <w:szCs w:val="21"/>
              </w:rPr>
              <w:t>/</w:t>
            </w:r>
            <w:r w:rsidRPr="00C50626">
              <w:rPr>
                <w:rFonts w:hint="eastAsia"/>
                <w:color w:val="000000" w:themeColor="text1"/>
                <w:szCs w:val="21"/>
              </w:rPr>
              <w:t>城镇住宅用地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A6" w:rsidRPr="00C50626" w:rsidRDefault="00551132" w:rsidP="00F30EAE">
            <w:pPr>
              <w:jc w:val="center"/>
              <w:rPr>
                <w:color w:val="000000" w:themeColor="text1"/>
                <w:szCs w:val="21"/>
              </w:rPr>
            </w:pPr>
            <w:r w:rsidRPr="00C50626">
              <w:rPr>
                <w:rFonts w:hint="eastAsia"/>
                <w:color w:val="000000" w:themeColor="text1"/>
                <w:szCs w:val="21"/>
              </w:rPr>
              <w:t>住宅</w:t>
            </w:r>
            <w:r w:rsidRPr="00C50626">
              <w:rPr>
                <w:rFonts w:hint="eastAsia"/>
                <w:color w:val="000000" w:themeColor="text1"/>
                <w:szCs w:val="21"/>
              </w:rPr>
              <w:t>70</w:t>
            </w:r>
            <w:r w:rsidRPr="00C50626">
              <w:rPr>
                <w:rFonts w:hint="eastAsia"/>
                <w:color w:val="000000" w:themeColor="text1"/>
                <w:szCs w:val="21"/>
              </w:rPr>
              <w:t>年</w:t>
            </w:r>
          </w:p>
          <w:p w:rsidR="00551132" w:rsidRPr="00C50626" w:rsidRDefault="00551132" w:rsidP="00F30EAE">
            <w:pPr>
              <w:jc w:val="center"/>
              <w:rPr>
                <w:color w:val="000000" w:themeColor="text1"/>
                <w:szCs w:val="21"/>
              </w:rPr>
            </w:pPr>
            <w:r w:rsidRPr="00C50626">
              <w:rPr>
                <w:rFonts w:hint="eastAsia"/>
                <w:color w:val="000000" w:themeColor="text1"/>
                <w:szCs w:val="21"/>
              </w:rPr>
              <w:t>商业</w:t>
            </w:r>
            <w:r w:rsidRPr="00C50626">
              <w:rPr>
                <w:rFonts w:hint="eastAsia"/>
                <w:color w:val="000000" w:themeColor="text1"/>
                <w:szCs w:val="21"/>
              </w:rPr>
              <w:t>40</w:t>
            </w:r>
            <w:r w:rsidRPr="00C50626">
              <w:rPr>
                <w:rFonts w:hint="eastAsia"/>
                <w:color w:val="000000" w:themeColor="text1"/>
                <w:szCs w:val="21"/>
              </w:rPr>
              <w:t>年</w:t>
            </w:r>
          </w:p>
        </w:tc>
      </w:tr>
      <w:tr w:rsidR="00551132" w:rsidRPr="00C50626" w:rsidTr="00DD62BC">
        <w:trPr>
          <w:trHeight w:val="745"/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32" w:rsidRPr="00C50626" w:rsidRDefault="00551132" w:rsidP="00F30EAE">
            <w:pPr>
              <w:jc w:val="center"/>
              <w:rPr>
                <w:color w:val="000000" w:themeColor="text1"/>
                <w:szCs w:val="21"/>
              </w:rPr>
            </w:pPr>
            <w:r w:rsidRPr="00C50626">
              <w:rPr>
                <w:rFonts w:hint="eastAsia"/>
                <w:color w:val="000000" w:themeColor="text1"/>
                <w:szCs w:val="21"/>
              </w:rPr>
              <w:t>赣（</w:t>
            </w:r>
            <w:r w:rsidRPr="00C50626">
              <w:rPr>
                <w:rFonts w:hint="eastAsia"/>
                <w:color w:val="000000" w:themeColor="text1"/>
                <w:szCs w:val="21"/>
              </w:rPr>
              <w:t>2016</w:t>
            </w:r>
            <w:r w:rsidRPr="00C50626">
              <w:rPr>
                <w:rFonts w:hint="eastAsia"/>
                <w:color w:val="000000" w:themeColor="text1"/>
                <w:szCs w:val="21"/>
              </w:rPr>
              <w:t>）南昌市不动产权第</w:t>
            </w:r>
            <w:r w:rsidRPr="00C50626">
              <w:rPr>
                <w:rFonts w:hint="eastAsia"/>
                <w:color w:val="000000" w:themeColor="text1"/>
                <w:szCs w:val="21"/>
              </w:rPr>
              <w:t>1000274</w:t>
            </w:r>
            <w:r w:rsidRPr="00C50626">
              <w:rPr>
                <w:rFonts w:hint="eastAsia"/>
                <w:color w:val="000000" w:themeColor="text1"/>
                <w:szCs w:val="21"/>
              </w:rPr>
              <w:t>号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32" w:rsidRPr="00C50626" w:rsidRDefault="00551132" w:rsidP="00F30EAE">
            <w:pPr>
              <w:jc w:val="center"/>
              <w:rPr>
                <w:color w:val="000000" w:themeColor="text1"/>
                <w:szCs w:val="21"/>
              </w:rPr>
            </w:pPr>
            <w:r w:rsidRPr="00C50626">
              <w:rPr>
                <w:rFonts w:hint="eastAsia"/>
                <w:color w:val="000000" w:themeColor="text1"/>
                <w:szCs w:val="21"/>
              </w:rPr>
              <w:t>民强路以北，</w:t>
            </w:r>
            <w:r w:rsidRPr="00C50626">
              <w:rPr>
                <w:rFonts w:hint="eastAsia"/>
                <w:color w:val="000000" w:themeColor="text1"/>
                <w:szCs w:val="21"/>
              </w:rPr>
              <w:t>15</w:t>
            </w:r>
            <w:r w:rsidRPr="00C50626">
              <w:rPr>
                <w:rFonts w:hint="eastAsia"/>
                <w:color w:val="000000" w:themeColor="text1"/>
                <w:szCs w:val="21"/>
              </w:rPr>
              <w:t>米规划路以东、民营大道以西、新科路以南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32" w:rsidRPr="00C50626" w:rsidRDefault="00551132" w:rsidP="00F30EAE">
            <w:pPr>
              <w:jc w:val="center"/>
              <w:rPr>
                <w:color w:val="000000" w:themeColor="text1"/>
                <w:szCs w:val="21"/>
              </w:rPr>
            </w:pPr>
            <w:r w:rsidRPr="00C50626">
              <w:rPr>
                <w:color w:val="000000" w:themeColor="text1"/>
                <w:szCs w:val="21"/>
              </w:rPr>
              <w:t>73,816.79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32" w:rsidRPr="00C50626" w:rsidRDefault="00551132" w:rsidP="00F30EAE">
            <w:pPr>
              <w:jc w:val="center"/>
              <w:rPr>
                <w:color w:val="000000" w:themeColor="text1"/>
                <w:szCs w:val="21"/>
              </w:rPr>
            </w:pPr>
            <w:r w:rsidRPr="00C50626">
              <w:rPr>
                <w:rFonts w:hint="eastAsia"/>
                <w:color w:val="000000" w:themeColor="text1"/>
                <w:szCs w:val="21"/>
              </w:rPr>
              <w:t>≤</w:t>
            </w:r>
            <w:r w:rsidRPr="00C50626">
              <w:rPr>
                <w:rFonts w:hint="eastAsia"/>
                <w:color w:val="000000" w:themeColor="text1"/>
                <w:szCs w:val="21"/>
              </w:rPr>
              <w:t>2.5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32" w:rsidRPr="00C50626" w:rsidRDefault="00551132" w:rsidP="00F30EAE">
            <w:pPr>
              <w:jc w:val="center"/>
              <w:rPr>
                <w:color w:val="000000" w:themeColor="text1"/>
                <w:szCs w:val="21"/>
              </w:rPr>
            </w:pPr>
            <w:r w:rsidRPr="00C50626">
              <w:rPr>
                <w:rFonts w:hint="eastAsia"/>
                <w:color w:val="000000" w:themeColor="text1"/>
                <w:szCs w:val="21"/>
              </w:rPr>
              <w:t>商务金融用地</w:t>
            </w:r>
            <w:r w:rsidRPr="00C50626">
              <w:rPr>
                <w:rFonts w:hint="eastAsia"/>
                <w:color w:val="000000" w:themeColor="text1"/>
                <w:szCs w:val="21"/>
              </w:rPr>
              <w:t>/</w:t>
            </w:r>
            <w:r w:rsidRPr="00C50626">
              <w:rPr>
                <w:rFonts w:hint="eastAsia"/>
                <w:color w:val="000000" w:themeColor="text1"/>
                <w:szCs w:val="21"/>
              </w:rPr>
              <w:t>城镇住宅用地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A6" w:rsidRPr="00C50626" w:rsidRDefault="00551132" w:rsidP="00F30EAE">
            <w:pPr>
              <w:jc w:val="center"/>
              <w:rPr>
                <w:color w:val="000000" w:themeColor="text1"/>
                <w:szCs w:val="21"/>
              </w:rPr>
            </w:pPr>
            <w:r w:rsidRPr="00C50626">
              <w:rPr>
                <w:rFonts w:hint="eastAsia"/>
                <w:color w:val="000000" w:themeColor="text1"/>
                <w:szCs w:val="21"/>
              </w:rPr>
              <w:t>住宅</w:t>
            </w:r>
            <w:r w:rsidRPr="00C50626">
              <w:rPr>
                <w:rFonts w:hint="eastAsia"/>
                <w:color w:val="000000" w:themeColor="text1"/>
                <w:szCs w:val="21"/>
              </w:rPr>
              <w:t>70</w:t>
            </w:r>
            <w:r w:rsidRPr="00C50626">
              <w:rPr>
                <w:rFonts w:hint="eastAsia"/>
                <w:color w:val="000000" w:themeColor="text1"/>
                <w:szCs w:val="21"/>
              </w:rPr>
              <w:t>年</w:t>
            </w:r>
          </w:p>
          <w:p w:rsidR="00551132" w:rsidRPr="00C50626" w:rsidRDefault="00551132" w:rsidP="00F30EAE">
            <w:pPr>
              <w:jc w:val="center"/>
              <w:rPr>
                <w:color w:val="000000" w:themeColor="text1"/>
                <w:szCs w:val="21"/>
              </w:rPr>
            </w:pPr>
            <w:r w:rsidRPr="00C50626">
              <w:rPr>
                <w:rFonts w:hint="eastAsia"/>
                <w:color w:val="000000" w:themeColor="text1"/>
                <w:szCs w:val="21"/>
              </w:rPr>
              <w:t>商业</w:t>
            </w:r>
            <w:r w:rsidRPr="00C50626">
              <w:rPr>
                <w:rFonts w:hint="eastAsia"/>
                <w:color w:val="000000" w:themeColor="text1"/>
                <w:szCs w:val="21"/>
              </w:rPr>
              <w:t>40</w:t>
            </w:r>
            <w:r w:rsidRPr="00C50626">
              <w:rPr>
                <w:rFonts w:hint="eastAsia"/>
                <w:color w:val="000000" w:themeColor="text1"/>
                <w:szCs w:val="21"/>
              </w:rPr>
              <w:t>年</w:t>
            </w:r>
          </w:p>
        </w:tc>
      </w:tr>
      <w:tr w:rsidR="00551132" w:rsidRPr="00C50626" w:rsidTr="00DD62BC">
        <w:trPr>
          <w:trHeight w:val="745"/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32" w:rsidRPr="00C50626" w:rsidRDefault="00551132" w:rsidP="00F30EAE">
            <w:pPr>
              <w:jc w:val="center"/>
              <w:rPr>
                <w:color w:val="000000" w:themeColor="text1"/>
                <w:szCs w:val="21"/>
              </w:rPr>
            </w:pPr>
            <w:r w:rsidRPr="00C50626">
              <w:rPr>
                <w:rFonts w:hint="eastAsia"/>
                <w:color w:val="000000" w:themeColor="text1"/>
                <w:szCs w:val="21"/>
              </w:rPr>
              <w:t>赣（</w:t>
            </w:r>
            <w:r w:rsidRPr="00C50626">
              <w:rPr>
                <w:rFonts w:hint="eastAsia"/>
                <w:color w:val="000000" w:themeColor="text1"/>
                <w:szCs w:val="21"/>
              </w:rPr>
              <w:t>2016</w:t>
            </w:r>
            <w:r w:rsidRPr="00C50626">
              <w:rPr>
                <w:rFonts w:hint="eastAsia"/>
                <w:color w:val="000000" w:themeColor="text1"/>
                <w:szCs w:val="21"/>
              </w:rPr>
              <w:t>）南昌市不动产权第</w:t>
            </w:r>
            <w:r w:rsidRPr="00C50626">
              <w:rPr>
                <w:rFonts w:hint="eastAsia"/>
                <w:color w:val="000000" w:themeColor="text1"/>
                <w:szCs w:val="21"/>
              </w:rPr>
              <w:t>1000076</w:t>
            </w:r>
            <w:r w:rsidRPr="00C50626">
              <w:rPr>
                <w:rFonts w:hint="eastAsia"/>
                <w:color w:val="000000" w:themeColor="text1"/>
                <w:szCs w:val="21"/>
              </w:rPr>
              <w:t>号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32" w:rsidRPr="00C50626" w:rsidRDefault="00551132" w:rsidP="00F30EAE">
            <w:pPr>
              <w:jc w:val="center"/>
              <w:rPr>
                <w:color w:val="000000" w:themeColor="text1"/>
                <w:szCs w:val="21"/>
              </w:rPr>
            </w:pPr>
            <w:r w:rsidRPr="00C50626">
              <w:rPr>
                <w:rFonts w:hint="eastAsia"/>
                <w:color w:val="000000" w:themeColor="text1"/>
                <w:szCs w:val="21"/>
              </w:rPr>
              <w:t>民营大道以东、新科路以南、科技大道以西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32" w:rsidRPr="00C50626" w:rsidRDefault="00551132" w:rsidP="00F30EAE">
            <w:pPr>
              <w:jc w:val="center"/>
              <w:rPr>
                <w:color w:val="000000" w:themeColor="text1"/>
                <w:szCs w:val="21"/>
              </w:rPr>
            </w:pPr>
            <w:r w:rsidRPr="00C50626">
              <w:rPr>
                <w:color w:val="000000" w:themeColor="text1"/>
                <w:szCs w:val="21"/>
              </w:rPr>
              <w:t>16,466.89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32" w:rsidRPr="00C50626" w:rsidRDefault="00551132" w:rsidP="00F30EAE">
            <w:pPr>
              <w:jc w:val="center"/>
              <w:rPr>
                <w:color w:val="000000" w:themeColor="text1"/>
                <w:szCs w:val="21"/>
              </w:rPr>
            </w:pPr>
            <w:r w:rsidRPr="00C50626">
              <w:rPr>
                <w:rFonts w:hint="eastAsia"/>
                <w:color w:val="000000" w:themeColor="text1"/>
                <w:szCs w:val="21"/>
              </w:rPr>
              <w:t>≤</w:t>
            </w:r>
            <w:r w:rsidRPr="00C50626">
              <w:rPr>
                <w:rFonts w:hint="eastAsia"/>
                <w:color w:val="000000" w:themeColor="text1"/>
                <w:szCs w:val="21"/>
              </w:rPr>
              <w:t>2.5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32" w:rsidRPr="00C50626" w:rsidRDefault="00551132" w:rsidP="00F30EAE">
            <w:pPr>
              <w:jc w:val="center"/>
              <w:rPr>
                <w:color w:val="000000" w:themeColor="text1"/>
                <w:szCs w:val="21"/>
              </w:rPr>
            </w:pPr>
            <w:r w:rsidRPr="00C50626">
              <w:rPr>
                <w:rFonts w:hint="eastAsia"/>
                <w:color w:val="000000" w:themeColor="text1"/>
                <w:szCs w:val="21"/>
              </w:rPr>
              <w:t>城镇住宅用地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A6" w:rsidRPr="00C50626" w:rsidRDefault="00551132" w:rsidP="00F30EAE">
            <w:pPr>
              <w:jc w:val="center"/>
              <w:rPr>
                <w:color w:val="000000" w:themeColor="text1"/>
                <w:szCs w:val="21"/>
              </w:rPr>
            </w:pPr>
            <w:r w:rsidRPr="00C50626">
              <w:rPr>
                <w:rFonts w:hint="eastAsia"/>
                <w:color w:val="000000" w:themeColor="text1"/>
                <w:szCs w:val="21"/>
              </w:rPr>
              <w:t>住宅</w:t>
            </w:r>
            <w:r w:rsidRPr="00C50626">
              <w:rPr>
                <w:rFonts w:hint="eastAsia"/>
                <w:color w:val="000000" w:themeColor="text1"/>
                <w:szCs w:val="21"/>
              </w:rPr>
              <w:t>70</w:t>
            </w:r>
            <w:r w:rsidRPr="00C50626">
              <w:rPr>
                <w:rFonts w:hint="eastAsia"/>
                <w:color w:val="000000" w:themeColor="text1"/>
                <w:szCs w:val="21"/>
              </w:rPr>
              <w:t>年</w:t>
            </w:r>
          </w:p>
          <w:p w:rsidR="00551132" w:rsidRPr="00C50626" w:rsidRDefault="00551132" w:rsidP="00F30EAE">
            <w:pPr>
              <w:jc w:val="center"/>
              <w:rPr>
                <w:color w:val="000000" w:themeColor="text1"/>
                <w:szCs w:val="21"/>
              </w:rPr>
            </w:pPr>
            <w:r w:rsidRPr="00C50626">
              <w:rPr>
                <w:rFonts w:hint="eastAsia"/>
                <w:color w:val="000000" w:themeColor="text1"/>
                <w:szCs w:val="21"/>
              </w:rPr>
              <w:t>商业</w:t>
            </w:r>
            <w:r w:rsidRPr="00C50626">
              <w:rPr>
                <w:rFonts w:hint="eastAsia"/>
                <w:color w:val="000000" w:themeColor="text1"/>
                <w:szCs w:val="21"/>
              </w:rPr>
              <w:t>40</w:t>
            </w:r>
            <w:r w:rsidRPr="00C50626">
              <w:rPr>
                <w:rFonts w:hint="eastAsia"/>
                <w:color w:val="000000" w:themeColor="text1"/>
                <w:szCs w:val="21"/>
              </w:rPr>
              <w:t>年</w:t>
            </w:r>
          </w:p>
        </w:tc>
      </w:tr>
    </w:tbl>
    <w:p w:rsidR="00551132" w:rsidRPr="00C50626" w:rsidRDefault="00551132" w:rsidP="00551132">
      <w:pPr>
        <w:spacing w:line="360" w:lineRule="auto"/>
        <w:ind w:firstLineChars="196" w:firstLine="472"/>
        <w:rPr>
          <w:b/>
          <w:color w:val="000000" w:themeColor="text1"/>
          <w:kern w:val="0"/>
          <w:sz w:val="24"/>
        </w:rPr>
      </w:pPr>
    </w:p>
    <w:p w:rsidR="00C86057" w:rsidRPr="00C50626" w:rsidRDefault="00C86057" w:rsidP="00C86057">
      <w:pPr>
        <w:spacing w:line="360" w:lineRule="auto"/>
        <w:ind w:firstLineChars="196" w:firstLine="472"/>
        <w:rPr>
          <w:rFonts w:ascii="宋体" w:hAnsi="宋体"/>
          <w:b/>
          <w:color w:val="000000" w:themeColor="text1"/>
          <w:kern w:val="0"/>
          <w:sz w:val="24"/>
        </w:rPr>
      </w:pPr>
      <w:r w:rsidRPr="00C50626">
        <w:rPr>
          <w:rFonts w:ascii="宋体" w:hAnsi="宋体"/>
          <w:b/>
          <w:color w:val="000000" w:themeColor="text1"/>
          <w:kern w:val="0"/>
          <w:sz w:val="24"/>
        </w:rPr>
        <w:t>三、本次交易拟签署协议的主要内容</w:t>
      </w:r>
    </w:p>
    <w:p w:rsidR="00C86057" w:rsidRPr="00C50626" w:rsidRDefault="00551132" w:rsidP="00C8605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 w:cs="宋体"/>
          <w:color w:val="000000" w:themeColor="text1"/>
          <w:kern w:val="0"/>
          <w:sz w:val="24"/>
        </w:rPr>
      </w:pPr>
      <w:r w:rsidRPr="00C50626">
        <w:rPr>
          <w:rFonts w:ascii="宋体" w:hAnsi="宋体" w:hint="eastAsia"/>
          <w:color w:val="000000" w:themeColor="text1"/>
          <w:sz w:val="24"/>
        </w:rPr>
        <w:t>公司</w:t>
      </w:r>
      <w:r w:rsidR="00905232" w:rsidRPr="00C50626">
        <w:rPr>
          <w:rFonts w:ascii="宋体" w:hAnsi="宋体" w:hint="eastAsia"/>
          <w:color w:val="000000" w:themeColor="text1"/>
          <w:sz w:val="24"/>
        </w:rPr>
        <w:t>合并</w:t>
      </w:r>
      <w:r w:rsidRPr="00C50626">
        <w:rPr>
          <w:rFonts w:ascii="宋体" w:hAnsi="宋体" w:hint="eastAsia"/>
          <w:color w:val="000000" w:themeColor="text1"/>
          <w:sz w:val="24"/>
        </w:rPr>
        <w:t>持有</w:t>
      </w:r>
      <w:r w:rsidRPr="00C50626">
        <w:rPr>
          <w:rFonts w:ascii="宋体" w:hAnsi="宋体"/>
          <w:color w:val="000000" w:themeColor="text1"/>
          <w:sz w:val="24"/>
        </w:rPr>
        <w:t>93</w:t>
      </w:r>
      <w:r w:rsidRPr="00C50626">
        <w:rPr>
          <w:rFonts w:ascii="宋体" w:hAnsi="宋体" w:hint="eastAsia"/>
          <w:color w:val="000000" w:themeColor="text1"/>
          <w:sz w:val="24"/>
        </w:rPr>
        <w:t>%权益的子公司中大房地产南昌拟接受中航信托提供不超过</w:t>
      </w:r>
      <w:r w:rsidRPr="00C50626">
        <w:rPr>
          <w:rFonts w:ascii="宋体" w:hAnsi="宋体"/>
          <w:color w:val="000000" w:themeColor="text1"/>
          <w:sz w:val="24"/>
        </w:rPr>
        <w:t>3.5</w:t>
      </w:r>
      <w:r w:rsidRPr="00C50626">
        <w:rPr>
          <w:rFonts w:ascii="宋体" w:hAnsi="宋体" w:hint="eastAsia"/>
          <w:color w:val="000000" w:themeColor="text1"/>
          <w:sz w:val="24"/>
        </w:rPr>
        <w:t>亿元的贷款，期限</w:t>
      </w:r>
      <w:r w:rsidRPr="00C50626">
        <w:rPr>
          <w:rFonts w:ascii="宋体" w:hAnsi="宋体"/>
          <w:color w:val="000000" w:themeColor="text1"/>
          <w:sz w:val="24"/>
        </w:rPr>
        <w:t>1</w:t>
      </w:r>
      <w:r w:rsidRPr="00C50626">
        <w:rPr>
          <w:rFonts w:ascii="宋体" w:hAnsi="宋体" w:hint="eastAsia"/>
          <w:color w:val="000000" w:themeColor="text1"/>
          <w:sz w:val="24"/>
        </w:rPr>
        <w:t>年，作为担保：公司全资子公司江西鼎科房地产</w:t>
      </w:r>
      <w:r w:rsidR="00CE7F2B">
        <w:rPr>
          <w:rFonts w:ascii="宋体" w:hAnsi="宋体" w:hint="eastAsia"/>
          <w:color w:val="000000" w:themeColor="text1"/>
          <w:sz w:val="24"/>
        </w:rPr>
        <w:t>以其名下的</w:t>
      </w:r>
      <w:r w:rsidRPr="00C50626">
        <w:rPr>
          <w:rFonts w:ascii="宋体" w:hAnsi="宋体" w:hint="eastAsia"/>
          <w:color w:val="000000" w:themeColor="text1"/>
          <w:sz w:val="24"/>
        </w:rPr>
        <w:t>南昌湾里项目土地使用权抵押，公司为本次交易提供连带责任保证担保。</w:t>
      </w:r>
    </w:p>
    <w:p w:rsidR="00C86057" w:rsidRPr="00C50626" w:rsidRDefault="00C86057" w:rsidP="00C86057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C50626">
        <w:rPr>
          <w:rFonts w:ascii="宋体" w:hAnsi="宋体" w:hint="eastAsia"/>
          <w:color w:val="000000" w:themeColor="text1"/>
          <w:sz w:val="24"/>
        </w:rPr>
        <w:t>保证范围为主合同项下的主债权本金、利息(含罚息、复利)、违约金、损害赔偿金、债权人实现债权的费用等。</w:t>
      </w:r>
    </w:p>
    <w:p w:rsidR="00C86057" w:rsidRPr="00C50626" w:rsidRDefault="00C86057" w:rsidP="00C86057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C50626">
        <w:rPr>
          <w:rFonts w:ascii="宋体" w:hAnsi="宋体" w:hint="eastAsia"/>
          <w:color w:val="000000" w:themeColor="text1"/>
          <w:sz w:val="24"/>
        </w:rPr>
        <w:t>具体条款以各方签署合同为准。</w:t>
      </w:r>
    </w:p>
    <w:p w:rsidR="00C86057" w:rsidRPr="00C50626" w:rsidRDefault="00C86057" w:rsidP="00C86057">
      <w:pPr>
        <w:spacing w:line="360" w:lineRule="auto"/>
        <w:ind w:firstLineChars="200" w:firstLine="480"/>
        <w:rPr>
          <w:rStyle w:val="da"/>
          <w:rFonts w:ascii="宋体" w:hAnsi="宋体"/>
          <w:color w:val="000000" w:themeColor="text1"/>
          <w:sz w:val="24"/>
        </w:rPr>
      </w:pPr>
    </w:p>
    <w:p w:rsidR="00C86057" w:rsidRPr="00C50626" w:rsidRDefault="00C86057" w:rsidP="00C86057">
      <w:pPr>
        <w:spacing w:line="360" w:lineRule="auto"/>
        <w:ind w:firstLineChars="196" w:firstLine="472"/>
        <w:rPr>
          <w:rFonts w:ascii="宋体" w:hAnsi="宋体"/>
          <w:b/>
          <w:color w:val="000000" w:themeColor="text1"/>
          <w:sz w:val="24"/>
        </w:rPr>
      </w:pPr>
      <w:r w:rsidRPr="00C50626">
        <w:rPr>
          <w:rFonts w:ascii="宋体" w:hAnsi="宋体" w:hint="eastAsia"/>
          <w:b/>
          <w:color w:val="000000" w:themeColor="text1"/>
          <w:sz w:val="24"/>
        </w:rPr>
        <w:t>四、董事会意见</w:t>
      </w:r>
    </w:p>
    <w:p w:rsidR="00C86057" w:rsidRPr="00C50626" w:rsidRDefault="00551132" w:rsidP="00C86057">
      <w:pPr>
        <w:spacing w:line="360" w:lineRule="auto"/>
        <w:ind w:firstLineChars="196" w:firstLine="470"/>
        <w:rPr>
          <w:rFonts w:ascii="宋体" w:hAnsi="宋体"/>
          <w:color w:val="000000" w:themeColor="text1"/>
          <w:sz w:val="24"/>
        </w:rPr>
      </w:pPr>
      <w:r w:rsidRPr="00C50626">
        <w:rPr>
          <w:color w:val="000000" w:themeColor="text1"/>
          <w:sz w:val="24"/>
        </w:rPr>
        <w:t>本次交易旨在增强</w:t>
      </w:r>
      <w:r w:rsidRPr="00C50626">
        <w:rPr>
          <w:rFonts w:ascii="宋体" w:hAnsi="宋体" w:hint="eastAsia"/>
          <w:color w:val="000000" w:themeColor="text1"/>
          <w:sz w:val="24"/>
        </w:rPr>
        <w:t>中大房地产南昌</w:t>
      </w:r>
      <w:r w:rsidRPr="00C50626">
        <w:rPr>
          <w:color w:val="000000" w:themeColor="text1"/>
          <w:sz w:val="24"/>
        </w:rPr>
        <w:t>的资金配套能力，进一步提高其经济效益，符合公司和全体股东的利益。且</w:t>
      </w:r>
      <w:r w:rsidRPr="00C50626">
        <w:rPr>
          <w:rFonts w:ascii="宋体" w:hAnsi="宋体" w:hint="eastAsia"/>
          <w:color w:val="000000" w:themeColor="text1"/>
          <w:sz w:val="24"/>
        </w:rPr>
        <w:t>中大房地产南昌</w:t>
      </w:r>
      <w:r w:rsidRPr="00C50626">
        <w:rPr>
          <w:color w:val="000000" w:themeColor="text1"/>
          <w:sz w:val="24"/>
        </w:rPr>
        <w:t>合并会计报告单位，在本次担保期内有能力对其经营管理风险进行控制，并直接分享其的经营成果。</w:t>
      </w:r>
    </w:p>
    <w:p w:rsidR="00FD14A6" w:rsidRPr="00C50626" w:rsidRDefault="00FD14A6" w:rsidP="00FD14A6">
      <w:pPr>
        <w:spacing w:line="360" w:lineRule="auto"/>
        <w:ind w:firstLineChars="196" w:firstLine="470"/>
        <w:rPr>
          <w:rFonts w:ascii="宋体" w:hAnsi="宋体"/>
          <w:color w:val="000000" w:themeColor="text1"/>
          <w:sz w:val="24"/>
        </w:rPr>
      </w:pPr>
      <w:r w:rsidRPr="00C50626">
        <w:rPr>
          <w:rFonts w:ascii="宋体" w:hAnsi="宋体" w:hint="eastAsia"/>
          <w:color w:val="000000" w:themeColor="text1"/>
          <w:sz w:val="24"/>
        </w:rPr>
        <w:t>公司董事会认为：本次交易对公司及全体股东公平、合理，不会损害公司及中</w:t>
      </w:r>
      <w:r w:rsidRPr="00C50626">
        <w:rPr>
          <w:rFonts w:ascii="宋体" w:hAnsi="宋体" w:hint="eastAsia"/>
          <w:color w:val="000000" w:themeColor="text1"/>
          <w:sz w:val="24"/>
        </w:rPr>
        <w:lastRenderedPageBreak/>
        <w:t>小股东利益。</w:t>
      </w:r>
    </w:p>
    <w:p w:rsidR="00C86057" w:rsidRPr="00C50626" w:rsidRDefault="00C86057" w:rsidP="00C86057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</w:p>
    <w:p w:rsidR="00C86057" w:rsidRPr="00C50626" w:rsidRDefault="00C86057" w:rsidP="00C86057">
      <w:pPr>
        <w:spacing w:line="360" w:lineRule="auto"/>
        <w:ind w:firstLineChars="196" w:firstLine="472"/>
        <w:rPr>
          <w:rFonts w:ascii="宋体" w:hAnsi="宋体"/>
          <w:b/>
          <w:color w:val="000000" w:themeColor="text1"/>
          <w:sz w:val="24"/>
        </w:rPr>
      </w:pPr>
      <w:r w:rsidRPr="00C50626">
        <w:rPr>
          <w:rFonts w:ascii="宋体" w:hAnsi="宋体" w:hint="eastAsia"/>
          <w:b/>
          <w:color w:val="000000" w:themeColor="text1"/>
          <w:sz w:val="24"/>
        </w:rPr>
        <w:t>五、累计对外担保金额及逾期担保的金额</w:t>
      </w:r>
    </w:p>
    <w:p w:rsidR="00C86057" w:rsidRPr="00C50626" w:rsidRDefault="00C86057" w:rsidP="00C86057">
      <w:pPr>
        <w:spacing w:line="360" w:lineRule="auto"/>
        <w:ind w:firstLineChars="196" w:firstLine="470"/>
        <w:rPr>
          <w:rFonts w:ascii="宋体" w:hAnsi="宋体"/>
          <w:color w:val="000000" w:themeColor="text1"/>
          <w:sz w:val="24"/>
        </w:rPr>
      </w:pPr>
      <w:r w:rsidRPr="00C50626">
        <w:rPr>
          <w:rFonts w:ascii="宋体" w:hAnsi="宋体"/>
          <w:color w:val="000000" w:themeColor="text1"/>
          <w:sz w:val="24"/>
        </w:rPr>
        <w:t>截至本公告</w:t>
      </w:r>
      <w:r w:rsidRPr="00C50626">
        <w:rPr>
          <w:rFonts w:ascii="宋体" w:hAnsi="宋体" w:hint="eastAsia"/>
          <w:color w:val="000000" w:themeColor="text1"/>
          <w:sz w:val="24"/>
        </w:rPr>
        <w:t>披露</w:t>
      </w:r>
      <w:r w:rsidRPr="00C50626">
        <w:rPr>
          <w:rFonts w:ascii="宋体" w:hAnsi="宋体"/>
          <w:color w:val="000000" w:themeColor="text1"/>
          <w:sz w:val="24"/>
        </w:rPr>
        <w:t>日，包含公司第九届董事局第</w:t>
      </w:r>
      <w:r w:rsidR="00D218D2" w:rsidRPr="00C50626">
        <w:rPr>
          <w:rFonts w:ascii="宋体" w:hAnsi="宋体" w:hint="eastAsia"/>
          <w:color w:val="000000" w:themeColor="text1"/>
          <w:sz w:val="24"/>
        </w:rPr>
        <w:t>二十</w:t>
      </w:r>
      <w:r w:rsidR="00551132" w:rsidRPr="00C50626">
        <w:rPr>
          <w:rFonts w:ascii="宋体" w:hAnsi="宋体" w:hint="eastAsia"/>
          <w:color w:val="000000" w:themeColor="text1"/>
          <w:sz w:val="24"/>
        </w:rPr>
        <w:t>二</w:t>
      </w:r>
      <w:r w:rsidRPr="00C50626">
        <w:rPr>
          <w:rFonts w:ascii="宋体" w:hAnsi="宋体"/>
          <w:color w:val="000000" w:themeColor="text1"/>
          <w:sz w:val="24"/>
        </w:rPr>
        <w:t>次会议审议通过的担保事项，公司累计对外担保额度</w:t>
      </w:r>
      <w:r w:rsidR="00DD62BC" w:rsidRPr="00C50626">
        <w:rPr>
          <w:rFonts w:ascii="宋体" w:hAnsi="宋体" w:hint="eastAsia"/>
          <w:color w:val="000000" w:themeColor="text1"/>
          <w:sz w:val="24"/>
        </w:rPr>
        <w:t>1293.05</w:t>
      </w:r>
      <w:r w:rsidRPr="00C50626">
        <w:rPr>
          <w:rFonts w:ascii="宋体" w:hAnsi="宋体"/>
          <w:color w:val="000000" w:themeColor="text1"/>
          <w:sz w:val="24"/>
        </w:rPr>
        <w:t>亿元，除为公司为全资及控股子公司提供的担保额度外，公司对外担保金额</w:t>
      </w:r>
      <w:r w:rsidR="00DF52AF" w:rsidRPr="00C50626">
        <w:rPr>
          <w:rFonts w:ascii="宋体" w:hAnsi="宋体" w:hint="eastAsia"/>
          <w:color w:val="000000" w:themeColor="text1"/>
          <w:sz w:val="24"/>
        </w:rPr>
        <w:t>52.48</w:t>
      </w:r>
      <w:r w:rsidRPr="00C50626">
        <w:rPr>
          <w:rFonts w:ascii="宋体" w:hAnsi="宋体"/>
          <w:color w:val="000000" w:themeColor="text1"/>
          <w:sz w:val="24"/>
        </w:rPr>
        <w:t>亿元，公司及控股子公司不存在逾期担保、涉及诉讼担保的情况。</w:t>
      </w:r>
    </w:p>
    <w:p w:rsidR="00C86057" w:rsidRPr="00C50626" w:rsidRDefault="00C86057" w:rsidP="00C86057">
      <w:pPr>
        <w:spacing w:line="360" w:lineRule="auto"/>
        <w:ind w:firstLineChars="196" w:firstLine="470"/>
        <w:rPr>
          <w:rFonts w:ascii="宋体" w:hAnsi="宋体"/>
          <w:color w:val="000000" w:themeColor="text1"/>
          <w:sz w:val="24"/>
        </w:rPr>
      </w:pPr>
    </w:p>
    <w:p w:rsidR="00C86057" w:rsidRPr="00C50626" w:rsidRDefault="00C86057" w:rsidP="00C86057">
      <w:pPr>
        <w:spacing w:line="360" w:lineRule="auto"/>
        <w:ind w:firstLineChars="200" w:firstLine="482"/>
        <w:rPr>
          <w:rFonts w:ascii="宋体" w:hAnsi="宋体"/>
          <w:b/>
          <w:color w:val="000000" w:themeColor="text1"/>
          <w:sz w:val="24"/>
        </w:rPr>
      </w:pPr>
      <w:r w:rsidRPr="00C50626">
        <w:rPr>
          <w:rFonts w:ascii="宋体" w:hAnsi="宋体" w:hint="eastAsia"/>
          <w:b/>
          <w:color w:val="000000" w:themeColor="text1"/>
          <w:sz w:val="24"/>
        </w:rPr>
        <w:t>六、备查文件</w:t>
      </w:r>
    </w:p>
    <w:p w:rsidR="00C86057" w:rsidRPr="00C50626" w:rsidRDefault="00C86057" w:rsidP="00C86057">
      <w:pPr>
        <w:spacing w:line="360" w:lineRule="auto"/>
        <w:ind w:firstLineChars="200" w:firstLine="480"/>
        <w:rPr>
          <w:rFonts w:ascii="宋体" w:hAnsi="宋体"/>
          <w:b/>
          <w:color w:val="000000" w:themeColor="text1"/>
          <w:sz w:val="24"/>
        </w:rPr>
      </w:pPr>
      <w:r w:rsidRPr="00C50626">
        <w:rPr>
          <w:rFonts w:ascii="宋体" w:hAnsi="宋体" w:hint="eastAsia"/>
          <w:color w:val="000000" w:themeColor="text1"/>
          <w:sz w:val="24"/>
        </w:rPr>
        <w:t>（一）公司第九届董事局第</w:t>
      </w:r>
      <w:r w:rsidR="00D218D2" w:rsidRPr="00C50626">
        <w:rPr>
          <w:rFonts w:ascii="宋体" w:hAnsi="宋体" w:hint="eastAsia"/>
          <w:color w:val="000000" w:themeColor="text1"/>
          <w:sz w:val="24"/>
        </w:rPr>
        <w:t>二十</w:t>
      </w:r>
      <w:r w:rsidR="00551132" w:rsidRPr="00C50626">
        <w:rPr>
          <w:rFonts w:ascii="宋体" w:hAnsi="宋体" w:hint="eastAsia"/>
          <w:color w:val="000000" w:themeColor="text1"/>
          <w:sz w:val="24"/>
        </w:rPr>
        <w:t>二</w:t>
      </w:r>
      <w:r w:rsidRPr="00C50626">
        <w:rPr>
          <w:rFonts w:ascii="宋体" w:hAnsi="宋体" w:hint="eastAsia"/>
          <w:color w:val="000000" w:themeColor="text1"/>
          <w:sz w:val="24"/>
        </w:rPr>
        <w:t>次会议决议；</w:t>
      </w:r>
    </w:p>
    <w:p w:rsidR="00C86057" w:rsidRPr="00C50626" w:rsidRDefault="00C86057" w:rsidP="00C86057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C50626">
        <w:rPr>
          <w:rFonts w:ascii="宋体" w:hAnsi="宋体" w:hint="eastAsia"/>
          <w:color w:val="000000" w:themeColor="text1"/>
          <w:sz w:val="24"/>
        </w:rPr>
        <w:t>（二）公司本次交易</w:t>
      </w:r>
      <w:r w:rsidRPr="00C50626">
        <w:rPr>
          <w:rFonts w:ascii="宋体" w:hAnsi="宋体"/>
          <w:color w:val="000000" w:themeColor="text1"/>
          <w:sz w:val="24"/>
        </w:rPr>
        <w:t>的</w:t>
      </w:r>
      <w:r w:rsidRPr="00C50626">
        <w:rPr>
          <w:rFonts w:ascii="宋体" w:hAnsi="宋体" w:hint="eastAsia"/>
          <w:color w:val="000000" w:themeColor="text1"/>
          <w:sz w:val="24"/>
        </w:rPr>
        <w:t>相关</w:t>
      </w:r>
      <w:r w:rsidRPr="00C50626">
        <w:rPr>
          <w:rFonts w:ascii="宋体" w:hAnsi="宋体"/>
          <w:color w:val="000000" w:themeColor="text1"/>
          <w:sz w:val="24"/>
        </w:rPr>
        <w:t>协议</w:t>
      </w:r>
      <w:r w:rsidRPr="00C50626">
        <w:rPr>
          <w:rFonts w:ascii="宋体" w:hAnsi="宋体" w:hint="eastAsia"/>
          <w:color w:val="000000" w:themeColor="text1"/>
          <w:sz w:val="24"/>
        </w:rPr>
        <w:t>草案。</w:t>
      </w:r>
    </w:p>
    <w:p w:rsidR="00C86057" w:rsidRPr="00C50626" w:rsidRDefault="00C86057" w:rsidP="00C86057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</w:p>
    <w:p w:rsidR="00C86057" w:rsidRPr="00C50626" w:rsidRDefault="00C86057" w:rsidP="00C86057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C50626">
        <w:rPr>
          <w:rFonts w:ascii="宋体" w:hAnsi="宋体"/>
          <w:color w:val="000000" w:themeColor="text1"/>
          <w:sz w:val="24"/>
        </w:rPr>
        <w:t>特此公告。</w:t>
      </w:r>
    </w:p>
    <w:p w:rsidR="00C86057" w:rsidRDefault="00C86057" w:rsidP="00C86057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</w:p>
    <w:p w:rsidR="00C86057" w:rsidRDefault="00C86057" w:rsidP="00C86057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</w:p>
    <w:p w:rsidR="00C86057" w:rsidRDefault="00C86057" w:rsidP="00C86057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</w:p>
    <w:p w:rsidR="00C86057" w:rsidRDefault="00C86057" w:rsidP="00C86057">
      <w:pPr>
        <w:widowControl/>
        <w:spacing w:line="360" w:lineRule="auto"/>
        <w:ind w:firstLineChars="200" w:firstLine="482"/>
        <w:jc w:val="right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阳光城集团股份有限公司</w:t>
      </w:r>
    </w:p>
    <w:p w:rsidR="00C86057" w:rsidRDefault="00C86057" w:rsidP="00C86057">
      <w:pPr>
        <w:widowControl/>
        <w:spacing w:line="360" w:lineRule="auto"/>
        <w:ind w:right="964" w:firstLineChars="200" w:firstLine="482"/>
        <w:jc w:val="right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董事会</w:t>
      </w:r>
    </w:p>
    <w:p w:rsidR="00C86057" w:rsidRDefault="00C86057" w:rsidP="00C86057">
      <w:pPr>
        <w:spacing w:line="360" w:lineRule="auto"/>
        <w:jc w:val="right"/>
        <w:rPr>
          <w:rFonts w:ascii="宋体" w:hAnsi="宋体"/>
          <w:highlight w:val="yellow"/>
        </w:rPr>
      </w:pPr>
      <w:r>
        <w:rPr>
          <w:rFonts w:ascii="宋体" w:hAnsi="宋体" w:hint="eastAsia"/>
          <w:b/>
          <w:color w:val="000000"/>
          <w:sz w:val="24"/>
        </w:rPr>
        <w:t>二○一七年十</w:t>
      </w:r>
      <w:r w:rsidR="00551132">
        <w:rPr>
          <w:rFonts w:ascii="宋体" w:hAnsi="宋体" w:hint="eastAsia"/>
          <w:b/>
          <w:color w:val="000000"/>
          <w:sz w:val="24"/>
        </w:rPr>
        <w:t>一</w:t>
      </w:r>
      <w:r w:rsidRPr="008C0A08">
        <w:rPr>
          <w:rFonts w:ascii="宋体" w:hAnsi="宋体" w:hint="eastAsia"/>
          <w:b/>
          <w:color w:val="000000"/>
          <w:sz w:val="24"/>
        </w:rPr>
        <w:t>月</w:t>
      </w:r>
      <w:r w:rsidR="00551132">
        <w:rPr>
          <w:rFonts w:ascii="宋体" w:hAnsi="宋体" w:hint="eastAsia"/>
          <w:b/>
          <w:color w:val="000000"/>
          <w:sz w:val="24"/>
        </w:rPr>
        <w:t>十</w:t>
      </w:r>
      <w:r w:rsidR="00D46738">
        <w:rPr>
          <w:rFonts w:ascii="宋体" w:hAnsi="宋体" w:hint="eastAsia"/>
          <w:b/>
          <w:color w:val="000000"/>
          <w:sz w:val="24"/>
        </w:rPr>
        <w:t>七</w:t>
      </w:r>
      <w:r w:rsidRPr="008C0A08">
        <w:rPr>
          <w:rFonts w:ascii="宋体" w:hAnsi="宋体" w:hint="eastAsia"/>
          <w:b/>
          <w:color w:val="000000"/>
          <w:sz w:val="24"/>
        </w:rPr>
        <w:t>日</w:t>
      </w:r>
    </w:p>
    <w:p w:rsidR="00C86057" w:rsidRDefault="00C86057" w:rsidP="00C86057">
      <w:pPr>
        <w:spacing w:line="360" w:lineRule="auto"/>
        <w:ind w:firstLineChars="200" w:firstLine="420"/>
        <w:rPr>
          <w:rStyle w:val="da"/>
          <w:rFonts w:eastAsia="楷体_GB2312"/>
          <w:color w:val="000000" w:themeColor="text1"/>
          <w:kern w:val="0"/>
          <w:szCs w:val="21"/>
        </w:rPr>
      </w:pPr>
    </w:p>
    <w:p w:rsidR="00C86057" w:rsidRDefault="00C86057" w:rsidP="00C86057"/>
    <w:p w:rsidR="00C86057" w:rsidRDefault="00C86057" w:rsidP="00C86057"/>
    <w:p w:rsidR="001B721B" w:rsidRPr="00C86057" w:rsidRDefault="001B721B"/>
    <w:sectPr w:rsidR="001B721B" w:rsidRPr="00C86057" w:rsidSect="009707EA">
      <w:footerReference w:type="default" r:id="rId6"/>
      <w:pgSz w:w="11906" w:h="16838"/>
      <w:pgMar w:top="1361" w:right="1588" w:bottom="1361" w:left="1588" w:header="851" w:footer="85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0A9" w:rsidRDefault="003570A9" w:rsidP="009707EA">
      <w:r>
        <w:separator/>
      </w:r>
    </w:p>
  </w:endnote>
  <w:endnote w:type="continuationSeparator" w:id="1">
    <w:p w:rsidR="003570A9" w:rsidRDefault="003570A9" w:rsidP="00970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565171"/>
    </w:sdtPr>
    <w:sdtContent>
      <w:p w:rsidR="00A24862" w:rsidRDefault="006E50A4">
        <w:pPr>
          <w:pStyle w:val="a3"/>
          <w:jc w:val="center"/>
        </w:pPr>
        <w:r w:rsidRPr="006E50A4">
          <w:fldChar w:fldCharType="begin"/>
        </w:r>
        <w:r w:rsidR="00A24862">
          <w:instrText xml:space="preserve"> PAGE   \* MERGEFORMAT </w:instrText>
        </w:r>
        <w:r w:rsidRPr="006E50A4">
          <w:fldChar w:fldCharType="separate"/>
        </w:r>
        <w:r w:rsidR="00CE7F2B" w:rsidRPr="00CE7F2B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A24862" w:rsidRDefault="00A2486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0A9" w:rsidRDefault="003570A9" w:rsidP="009707EA">
      <w:r>
        <w:separator/>
      </w:r>
    </w:p>
  </w:footnote>
  <w:footnote w:type="continuationSeparator" w:id="1">
    <w:p w:rsidR="003570A9" w:rsidRDefault="003570A9" w:rsidP="009707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6057"/>
    <w:rsid w:val="00005B2D"/>
    <w:rsid w:val="000C6457"/>
    <w:rsid w:val="0011642F"/>
    <w:rsid w:val="00133A73"/>
    <w:rsid w:val="001B721B"/>
    <w:rsid w:val="001C2E52"/>
    <w:rsid w:val="001C58DF"/>
    <w:rsid w:val="001D642B"/>
    <w:rsid w:val="00214EAC"/>
    <w:rsid w:val="00221202"/>
    <w:rsid w:val="002A1572"/>
    <w:rsid w:val="002E1142"/>
    <w:rsid w:val="0032000C"/>
    <w:rsid w:val="003570A9"/>
    <w:rsid w:val="003666B6"/>
    <w:rsid w:val="00386047"/>
    <w:rsid w:val="00395362"/>
    <w:rsid w:val="003A2007"/>
    <w:rsid w:val="00407CCC"/>
    <w:rsid w:val="0042348B"/>
    <w:rsid w:val="004248BB"/>
    <w:rsid w:val="00433C50"/>
    <w:rsid w:val="004D7B45"/>
    <w:rsid w:val="00551132"/>
    <w:rsid w:val="00565396"/>
    <w:rsid w:val="005A6C82"/>
    <w:rsid w:val="005B7854"/>
    <w:rsid w:val="005E4FCB"/>
    <w:rsid w:val="00605696"/>
    <w:rsid w:val="00662111"/>
    <w:rsid w:val="006C77B2"/>
    <w:rsid w:val="006E50A4"/>
    <w:rsid w:val="0079420D"/>
    <w:rsid w:val="007B73F0"/>
    <w:rsid w:val="007C2E1C"/>
    <w:rsid w:val="00801706"/>
    <w:rsid w:val="008148C5"/>
    <w:rsid w:val="008154BA"/>
    <w:rsid w:val="00832AEF"/>
    <w:rsid w:val="00844CA9"/>
    <w:rsid w:val="008615B3"/>
    <w:rsid w:val="008A7BAE"/>
    <w:rsid w:val="008C4D5F"/>
    <w:rsid w:val="008D7EDE"/>
    <w:rsid w:val="008E444F"/>
    <w:rsid w:val="00905232"/>
    <w:rsid w:val="0090753A"/>
    <w:rsid w:val="00924FB4"/>
    <w:rsid w:val="00955789"/>
    <w:rsid w:val="00964824"/>
    <w:rsid w:val="009707EA"/>
    <w:rsid w:val="00972B8F"/>
    <w:rsid w:val="009E3413"/>
    <w:rsid w:val="009E3DFD"/>
    <w:rsid w:val="00A24862"/>
    <w:rsid w:val="00A31BAB"/>
    <w:rsid w:val="00A64886"/>
    <w:rsid w:val="00A83D74"/>
    <w:rsid w:val="00A9612C"/>
    <w:rsid w:val="00AB62D9"/>
    <w:rsid w:val="00AF0041"/>
    <w:rsid w:val="00AF02D2"/>
    <w:rsid w:val="00BE0D43"/>
    <w:rsid w:val="00C455BE"/>
    <w:rsid w:val="00C50626"/>
    <w:rsid w:val="00C6520D"/>
    <w:rsid w:val="00C81419"/>
    <w:rsid w:val="00C86057"/>
    <w:rsid w:val="00C906B3"/>
    <w:rsid w:val="00CB1786"/>
    <w:rsid w:val="00CE7F2B"/>
    <w:rsid w:val="00CF4354"/>
    <w:rsid w:val="00D12E95"/>
    <w:rsid w:val="00D20A80"/>
    <w:rsid w:val="00D218D2"/>
    <w:rsid w:val="00D249A9"/>
    <w:rsid w:val="00D43902"/>
    <w:rsid w:val="00D46738"/>
    <w:rsid w:val="00D64056"/>
    <w:rsid w:val="00DD1E6C"/>
    <w:rsid w:val="00DD62BC"/>
    <w:rsid w:val="00DF07DC"/>
    <w:rsid w:val="00DF52AF"/>
    <w:rsid w:val="00E0228E"/>
    <w:rsid w:val="00E36273"/>
    <w:rsid w:val="00E81D67"/>
    <w:rsid w:val="00ED2DD5"/>
    <w:rsid w:val="00ED54BE"/>
    <w:rsid w:val="00EE6C4E"/>
    <w:rsid w:val="00F030AD"/>
    <w:rsid w:val="00F17517"/>
    <w:rsid w:val="00F21DC3"/>
    <w:rsid w:val="00F260A7"/>
    <w:rsid w:val="00F4672F"/>
    <w:rsid w:val="00F90B77"/>
    <w:rsid w:val="00FB20A5"/>
    <w:rsid w:val="00FD14A6"/>
    <w:rsid w:val="00FE7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0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860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86057"/>
    <w:rPr>
      <w:rFonts w:ascii="Times New Roman" w:eastAsia="宋体" w:hAnsi="Times New Roman" w:cs="Times New Roman"/>
      <w:sz w:val="18"/>
      <w:szCs w:val="18"/>
    </w:rPr>
  </w:style>
  <w:style w:type="character" w:customStyle="1" w:styleId="da">
    <w:name w:val="da"/>
    <w:basedOn w:val="a0"/>
    <w:rsid w:val="00C86057"/>
  </w:style>
  <w:style w:type="paragraph" w:styleId="a4">
    <w:name w:val="Balloon Text"/>
    <w:basedOn w:val="a"/>
    <w:link w:val="Char0"/>
    <w:uiPriority w:val="99"/>
    <w:semiHidden/>
    <w:unhideWhenUsed/>
    <w:rsid w:val="00F17517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F17517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F175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F1751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8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7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43680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single" w:sz="36" w:space="0" w:color="CA9A37"/>
                            <w:left w:val="single" w:sz="36" w:space="0" w:color="CA9A37"/>
                            <w:bottom w:val="single" w:sz="36" w:space="0" w:color="CA9A37"/>
                            <w:right w:val="single" w:sz="36" w:space="0" w:color="CA9A37"/>
                          </w:divBdr>
                          <w:divsChild>
                            <w:div w:id="69287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9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9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56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914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1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20374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single" w:sz="36" w:space="0" w:color="CA9A37"/>
                            <w:left w:val="single" w:sz="36" w:space="0" w:color="CA9A37"/>
                            <w:bottom w:val="single" w:sz="36" w:space="0" w:color="CA9A37"/>
                            <w:right w:val="single" w:sz="36" w:space="0" w:color="CA9A37"/>
                          </w:divBdr>
                          <w:divsChild>
                            <w:div w:id="164265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1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471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878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3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85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33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14894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single" w:sz="36" w:space="0" w:color="CA9A37"/>
                            <w:left w:val="single" w:sz="36" w:space="0" w:color="CA9A37"/>
                            <w:bottom w:val="single" w:sz="36" w:space="0" w:color="CA9A37"/>
                            <w:right w:val="single" w:sz="36" w:space="0" w:color="CA9A37"/>
                          </w:divBdr>
                          <w:divsChild>
                            <w:div w:id="182473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54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27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981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70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9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0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9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53419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single" w:sz="36" w:space="0" w:color="CA9A37"/>
                            <w:left w:val="single" w:sz="36" w:space="0" w:color="CA9A37"/>
                            <w:bottom w:val="single" w:sz="36" w:space="0" w:color="CA9A37"/>
                            <w:right w:val="single" w:sz="36" w:space="0" w:color="CA9A37"/>
                          </w:divBdr>
                          <w:divsChild>
                            <w:div w:id="347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19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895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873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71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0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8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02792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single" w:sz="36" w:space="0" w:color="CA9A37"/>
                            <w:left w:val="single" w:sz="36" w:space="0" w:color="CA9A37"/>
                            <w:bottom w:val="single" w:sz="36" w:space="0" w:color="CA9A37"/>
                            <w:right w:val="single" w:sz="36" w:space="0" w:color="CA9A37"/>
                          </w:divBdr>
                          <w:divsChild>
                            <w:div w:id="7617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4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025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294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535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1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5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23733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single" w:sz="36" w:space="0" w:color="CA9A37"/>
                            <w:left w:val="single" w:sz="36" w:space="0" w:color="CA9A37"/>
                            <w:bottom w:val="single" w:sz="36" w:space="0" w:color="CA9A37"/>
                            <w:right w:val="single" w:sz="36" w:space="0" w:color="CA9A37"/>
                          </w:divBdr>
                          <w:divsChild>
                            <w:div w:id="166069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313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006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925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0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3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徐皎</dc:creator>
  <cp:keywords/>
  <dc:description/>
  <cp:lastModifiedBy>Windows User</cp:lastModifiedBy>
  <cp:revision>42</cp:revision>
  <cp:lastPrinted>2017-10-12T09:43:00Z</cp:lastPrinted>
  <dcterms:created xsi:type="dcterms:W3CDTF">2017-10-12T09:51:00Z</dcterms:created>
  <dcterms:modified xsi:type="dcterms:W3CDTF">2017-11-17T05:55:00Z</dcterms:modified>
</cp:coreProperties>
</file>